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B8" w:rsidRPr="00C208B8" w:rsidRDefault="00BF24B8" w:rsidP="00BF24B8">
      <w:pPr>
        <w:jc w:val="center"/>
      </w:pPr>
      <w:r>
        <w:rPr>
          <w:noProof/>
        </w:rPr>
        <w:drawing>
          <wp:inline distT="0" distB="0" distL="0" distR="0" wp14:anchorId="493D6C38" wp14:editId="546D6F6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BF24B8" w:rsidRPr="0023763F" w:rsidRDefault="00BF24B8" w:rsidP="00BF24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BF24B8" w:rsidRDefault="00BF24B8" w:rsidP="00BF24B8"/>
    <w:p w:rsidR="00BF24B8" w:rsidRPr="003A2F05" w:rsidRDefault="00BF24B8" w:rsidP="00BF24B8">
      <w:pPr>
        <w:spacing w:after="2400"/>
        <w:jc w:val="right"/>
      </w:pPr>
      <w:r w:rsidRPr="003A2F05">
        <w:t xml:space="preserve">Zagreb, </w:t>
      </w:r>
      <w:r w:rsidR="00113886">
        <w:t>14</w:t>
      </w:r>
      <w:r w:rsidR="00B07F32">
        <w:t>. listopada</w:t>
      </w:r>
      <w:r w:rsidR="000F7BCD">
        <w:t xml:space="preserve"> 2021.</w:t>
      </w:r>
    </w:p>
    <w:p w:rsidR="00BF24B8" w:rsidRPr="002179F8" w:rsidRDefault="00BF24B8" w:rsidP="00BF24B8">
      <w:pPr>
        <w:spacing w:line="360" w:lineRule="auto"/>
      </w:pPr>
      <w:r w:rsidRPr="002179F8">
        <w:t>__________________________________________________________________________</w:t>
      </w:r>
    </w:p>
    <w:p w:rsidR="00BF24B8" w:rsidRDefault="00BF24B8" w:rsidP="00BF24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F24B8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F24B8" w:rsidTr="00910271">
        <w:tc>
          <w:tcPr>
            <w:tcW w:w="1951" w:type="dxa"/>
          </w:tcPr>
          <w:p w:rsidR="00BF24B8" w:rsidRDefault="00BF24B8" w:rsidP="0091027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F24B8" w:rsidRDefault="00BF24B8" w:rsidP="000F7BCD">
            <w:pPr>
              <w:spacing w:line="360" w:lineRule="auto"/>
            </w:pPr>
            <w:r>
              <w:t xml:space="preserve">Ministarstvo </w:t>
            </w:r>
            <w:r w:rsidR="000F7BCD">
              <w:t>znanosti i obrazovanja</w:t>
            </w:r>
          </w:p>
        </w:tc>
      </w:tr>
    </w:tbl>
    <w:p w:rsidR="00BF24B8" w:rsidRPr="002179F8" w:rsidRDefault="00BF24B8" w:rsidP="00BF24B8">
      <w:pPr>
        <w:spacing w:line="360" w:lineRule="auto"/>
      </w:pPr>
      <w:r w:rsidRPr="002179F8">
        <w:t>__________________________________________________________________________</w:t>
      </w:r>
    </w:p>
    <w:p w:rsidR="00BF24B8" w:rsidRDefault="00BF24B8" w:rsidP="00BF24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F24B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F24B8" w:rsidTr="00910271">
        <w:tc>
          <w:tcPr>
            <w:tcW w:w="1951" w:type="dxa"/>
          </w:tcPr>
          <w:p w:rsidR="00BF24B8" w:rsidRDefault="00BF24B8" w:rsidP="00910271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F24B8" w:rsidRDefault="000A5C78" w:rsidP="005B5079">
            <w:pPr>
              <w:spacing w:line="360" w:lineRule="auto"/>
            </w:pPr>
            <w:r>
              <w:t>Prijedlog</w:t>
            </w:r>
            <w:r w:rsidR="00BF24B8">
              <w:t xml:space="preserve"> odluke o pokretanju postupka za sklapanje Ugovora o zajmu između Republike Hrvatske i Međunarodne banke za obnovu i razvoj za </w:t>
            </w:r>
            <w:r w:rsidR="000F7BCD" w:rsidRPr="000F7BCD">
              <w:t xml:space="preserve">Projekt „Hrvatska: </w:t>
            </w:r>
            <w:r w:rsidR="00445D07">
              <w:t>u</w:t>
            </w:r>
            <w:r w:rsidR="005A5A3B" w:rsidRPr="005A5A3B">
              <w:t>susret održivom, pravednom i učinkovitom obrazovanju</w:t>
            </w:r>
            <w:r w:rsidR="000F7BCD" w:rsidRPr="000F7BCD">
              <w:t>“</w:t>
            </w:r>
          </w:p>
        </w:tc>
      </w:tr>
    </w:tbl>
    <w:p w:rsidR="00BF24B8" w:rsidRPr="002179F8" w:rsidRDefault="00BF24B8" w:rsidP="00BF24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BF24B8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Default="00BF24B8" w:rsidP="00BF24B8"/>
    <w:p w:rsidR="00AA7827" w:rsidRPr="00BF48CB" w:rsidRDefault="00AA7827" w:rsidP="0071704F">
      <w:pPr>
        <w:pStyle w:val="NormalWeb"/>
        <w:spacing w:line="276" w:lineRule="auto"/>
        <w:rPr>
          <w:bCs/>
          <w:lang w:eastAsia="hr-HR"/>
        </w:rPr>
      </w:pPr>
    </w:p>
    <w:p w:rsidR="00113886" w:rsidRPr="00113886" w:rsidRDefault="00113886" w:rsidP="00113886">
      <w:pPr>
        <w:pStyle w:val="NormalWeb"/>
        <w:spacing w:before="0" w:beforeAutospacing="0" w:after="0" w:afterAutospacing="0"/>
        <w:jc w:val="right"/>
        <w:rPr>
          <w:b/>
          <w:bCs/>
          <w:lang w:eastAsia="hr-HR"/>
        </w:rPr>
      </w:pPr>
      <w:r w:rsidRPr="00113886">
        <w:rPr>
          <w:b/>
          <w:bCs/>
          <w:lang w:eastAsia="hr-HR"/>
        </w:rPr>
        <w:lastRenderedPageBreak/>
        <w:t>Prijedlog</w:t>
      </w:r>
    </w:p>
    <w:p w:rsidR="00113886" w:rsidRDefault="00113886" w:rsidP="00113886">
      <w:pPr>
        <w:pStyle w:val="NormalWeb"/>
        <w:spacing w:before="0" w:beforeAutospacing="0" w:after="0" w:afterAutospacing="0"/>
        <w:rPr>
          <w:bCs/>
          <w:lang w:eastAsia="hr-HR"/>
        </w:rPr>
      </w:pPr>
    </w:p>
    <w:p w:rsidR="00113886" w:rsidRDefault="00113886" w:rsidP="00113886">
      <w:pPr>
        <w:pStyle w:val="NormalWeb"/>
        <w:spacing w:before="0" w:beforeAutospacing="0" w:after="0" w:afterAutospacing="0"/>
        <w:rPr>
          <w:bCs/>
          <w:lang w:eastAsia="hr-HR"/>
        </w:rPr>
      </w:pPr>
    </w:p>
    <w:p w:rsidR="00113886" w:rsidRDefault="00113886" w:rsidP="00113886">
      <w:pPr>
        <w:pStyle w:val="NormalWeb"/>
        <w:spacing w:before="0" w:beforeAutospacing="0" w:after="0" w:afterAutospacing="0"/>
        <w:rPr>
          <w:bCs/>
          <w:lang w:eastAsia="hr-HR"/>
        </w:rPr>
      </w:pPr>
    </w:p>
    <w:p w:rsidR="007333A9" w:rsidRDefault="007333A9" w:rsidP="00113886">
      <w:pPr>
        <w:pStyle w:val="NormalWeb"/>
        <w:spacing w:before="0" w:beforeAutospacing="0" w:after="0" w:afterAutospacing="0"/>
        <w:rPr>
          <w:bCs/>
          <w:lang w:eastAsia="hr-HR"/>
        </w:rPr>
      </w:pPr>
    </w:p>
    <w:p w:rsidR="00113886" w:rsidRDefault="00113886" w:rsidP="00113886">
      <w:pPr>
        <w:pStyle w:val="NormalWeb"/>
        <w:spacing w:before="0" w:beforeAutospacing="0" w:after="0" w:afterAutospacing="0"/>
        <w:rPr>
          <w:bCs/>
          <w:lang w:eastAsia="hr-HR"/>
        </w:rPr>
      </w:pPr>
    </w:p>
    <w:p w:rsidR="0071704F" w:rsidRPr="00113886" w:rsidRDefault="0071704F" w:rsidP="007333A9">
      <w:pPr>
        <w:pStyle w:val="NormalWeb"/>
        <w:spacing w:before="0" w:beforeAutospacing="0" w:after="0" w:afterAutospacing="0"/>
        <w:ind w:firstLine="1418"/>
        <w:jc w:val="both"/>
        <w:rPr>
          <w:bCs/>
          <w:lang w:eastAsia="hr-HR"/>
        </w:rPr>
      </w:pPr>
      <w:r w:rsidRPr="00113886">
        <w:rPr>
          <w:bCs/>
          <w:lang w:eastAsia="hr-HR"/>
        </w:rPr>
        <w:t>Na temelju članka 7. Zakona o sklapanju i izvršavanju međunarodnih ugovora (</w:t>
      </w:r>
      <w:r w:rsidR="005B5079" w:rsidRPr="00113886">
        <w:rPr>
          <w:bCs/>
          <w:lang w:eastAsia="hr-HR"/>
        </w:rPr>
        <w:t>„</w:t>
      </w:r>
      <w:r w:rsidRPr="00113886">
        <w:rPr>
          <w:bCs/>
          <w:lang w:eastAsia="hr-HR"/>
        </w:rPr>
        <w:t>Narodne novine</w:t>
      </w:r>
      <w:r w:rsidR="005B5079" w:rsidRPr="00113886">
        <w:rPr>
          <w:bCs/>
          <w:lang w:eastAsia="hr-HR"/>
        </w:rPr>
        <w:t>“</w:t>
      </w:r>
      <w:r w:rsidRPr="00113886">
        <w:rPr>
          <w:bCs/>
          <w:lang w:eastAsia="hr-HR"/>
        </w:rPr>
        <w:t>,</w:t>
      </w:r>
      <w:r w:rsidR="00355AEC" w:rsidRPr="00113886">
        <w:rPr>
          <w:bCs/>
          <w:lang w:eastAsia="hr-HR"/>
        </w:rPr>
        <w:t xml:space="preserve"> </w:t>
      </w:r>
      <w:r w:rsidRPr="00113886">
        <w:rPr>
          <w:bCs/>
          <w:lang w:eastAsia="hr-HR"/>
        </w:rPr>
        <w:t>br</w:t>
      </w:r>
      <w:r w:rsidR="00A977E0">
        <w:rPr>
          <w:bCs/>
          <w:lang w:eastAsia="hr-HR"/>
        </w:rPr>
        <w:t>oj</w:t>
      </w:r>
      <w:r w:rsidRPr="00113886">
        <w:rPr>
          <w:bCs/>
          <w:lang w:eastAsia="hr-HR"/>
        </w:rPr>
        <w:t xml:space="preserve"> 28/96</w:t>
      </w:r>
      <w:r w:rsidR="005B5079" w:rsidRPr="00113886">
        <w:rPr>
          <w:bCs/>
          <w:lang w:eastAsia="hr-HR"/>
        </w:rPr>
        <w:t>.</w:t>
      </w:r>
      <w:r w:rsidRPr="00113886">
        <w:rPr>
          <w:bCs/>
          <w:lang w:eastAsia="hr-HR"/>
        </w:rPr>
        <w:t>), Vlada Republike Hrvatske je na sjednici održanoj __________ 202</w:t>
      </w:r>
      <w:r w:rsidR="005B5079" w:rsidRPr="00113886">
        <w:rPr>
          <w:bCs/>
          <w:lang w:eastAsia="hr-HR"/>
        </w:rPr>
        <w:t>1</w:t>
      </w:r>
      <w:r w:rsidRPr="00113886">
        <w:rPr>
          <w:bCs/>
          <w:lang w:eastAsia="hr-HR"/>
        </w:rPr>
        <w:t xml:space="preserve">. donijela </w:t>
      </w:r>
    </w:p>
    <w:p w:rsidR="00BE5504" w:rsidRDefault="00BE5504" w:rsidP="00113886">
      <w:pPr>
        <w:spacing w:line="240" w:lineRule="auto"/>
        <w:jc w:val="center"/>
        <w:rPr>
          <w:b/>
          <w:bCs/>
          <w:szCs w:val="24"/>
        </w:rPr>
      </w:pPr>
    </w:p>
    <w:p w:rsidR="00113886" w:rsidRPr="00113886" w:rsidRDefault="00113886" w:rsidP="00113886">
      <w:pPr>
        <w:spacing w:line="240" w:lineRule="auto"/>
        <w:jc w:val="center"/>
        <w:rPr>
          <w:b/>
          <w:bCs/>
          <w:szCs w:val="24"/>
        </w:rPr>
      </w:pPr>
    </w:p>
    <w:p w:rsidR="0071704F" w:rsidRDefault="0071704F" w:rsidP="00113886">
      <w:pPr>
        <w:spacing w:line="240" w:lineRule="auto"/>
        <w:jc w:val="center"/>
        <w:rPr>
          <w:b/>
          <w:bCs/>
          <w:szCs w:val="24"/>
        </w:rPr>
      </w:pPr>
      <w:r w:rsidRPr="00113886">
        <w:rPr>
          <w:b/>
          <w:bCs/>
          <w:szCs w:val="24"/>
        </w:rPr>
        <w:t>O D L U K U</w:t>
      </w:r>
    </w:p>
    <w:p w:rsidR="00113886" w:rsidRPr="00113886" w:rsidRDefault="00113886" w:rsidP="00113886">
      <w:pPr>
        <w:spacing w:line="240" w:lineRule="auto"/>
        <w:jc w:val="center"/>
        <w:rPr>
          <w:b/>
          <w:bCs/>
          <w:szCs w:val="24"/>
        </w:rPr>
      </w:pPr>
    </w:p>
    <w:p w:rsidR="0071704F" w:rsidRPr="00113886" w:rsidRDefault="0071704F" w:rsidP="00113886">
      <w:pPr>
        <w:spacing w:line="240" w:lineRule="auto"/>
        <w:jc w:val="center"/>
        <w:rPr>
          <w:b/>
          <w:bCs/>
          <w:szCs w:val="24"/>
        </w:rPr>
      </w:pPr>
      <w:r w:rsidRPr="00113886">
        <w:rPr>
          <w:b/>
          <w:bCs/>
          <w:szCs w:val="24"/>
        </w:rPr>
        <w:t xml:space="preserve">o pokretanju postupka za sklapanje Ugovora o zajmu između Republike Hrvatske i Međunarodne banke za obnovu i razvoj za </w:t>
      </w:r>
      <w:r w:rsidR="000F7BCD" w:rsidRPr="00113886">
        <w:rPr>
          <w:b/>
          <w:bCs/>
          <w:szCs w:val="24"/>
        </w:rPr>
        <w:t xml:space="preserve">Projekt </w:t>
      </w:r>
      <w:r w:rsidR="005A5A3B" w:rsidRPr="00113886">
        <w:rPr>
          <w:b/>
          <w:szCs w:val="24"/>
        </w:rPr>
        <w:t xml:space="preserve">„Hrvatska: </w:t>
      </w:r>
      <w:r w:rsidR="00B82EE9" w:rsidRPr="00113886">
        <w:rPr>
          <w:b/>
          <w:szCs w:val="24"/>
        </w:rPr>
        <w:t>u</w:t>
      </w:r>
      <w:r w:rsidR="005A5A3B" w:rsidRPr="00113886">
        <w:rPr>
          <w:b/>
          <w:szCs w:val="24"/>
        </w:rPr>
        <w:t>susret održivom, pravednom i učinkovitom obrazovanju“</w:t>
      </w:r>
    </w:p>
    <w:p w:rsidR="00BE5504" w:rsidRDefault="00BE5504" w:rsidP="00113886">
      <w:pPr>
        <w:spacing w:line="240" w:lineRule="auto"/>
        <w:jc w:val="center"/>
        <w:rPr>
          <w:b/>
          <w:bCs/>
          <w:szCs w:val="24"/>
        </w:rPr>
      </w:pPr>
    </w:p>
    <w:p w:rsidR="00113886" w:rsidRPr="00113886" w:rsidRDefault="00113886" w:rsidP="00113886">
      <w:pPr>
        <w:spacing w:line="240" w:lineRule="auto"/>
        <w:jc w:val="center"/>
        <w:rPr>
          <w:b/>
          <w:bCs/>
          <w:szCs w:val="24"/>
        </w:rPr>
      </w:pPr>
    </w:p>
    <w:p w:rsidR="0071704F" w:rsidRPr="00113886" w:rsidRDefault="0071704F" w:rsidP="00113886">
      <w:pPr>
        <w:spacing w:line="240" w:lineRule="auto"/>
        <w:jc w:val="center"/>
        <w:rPr>
          <w:b/>
          <w:szCs w:val="24"/>
        </w:rPr>
      </w:pPr>
      <w:r w:rsidRPr="00113886">
        <w:rPr>
          <w:b/>
          <w:szCs w:val="24"/>
        </w:rPr>
        <w:t>I.</w:t>
      </w:r>
    </w:p>
    <w:p w:rsidR="00113886" w:rsidRDefault="0071704F" w:rsidP="00113886">
      <w:pPr>
        <w:pStyle w:val="BodyText"/>
        <w:jc w:val="both"/>
        <w:rPr>
          <w:bCs/>
          <w:sz w:val="24"/>
          <w:szCs w:val="24"/>
        </w:rPr>
      </w:pPr>
      <w:r w:rsidRPr="00113886">
        <w:rPr>
          <w:bCs/>
          <w:sz w:val="24"/>
          <w:szCs w:val="24"/>
        </w:rPr>
        <w:tab/>
      </w:r>
    </w:p>
    <w:p w:rsidR="0071704F" w:rsidRPr="00113886" w:rsidRDefault="0071704F" w:rsidP="00113886">
      <w:pPr>
        <w:pStyle w:val="BodyText"/>
        <w:ind w:firstLine="1418"/>
        <w:jc w:val="both"/>
        <w:rPr>
          <w:sz w:val="24"/>
          <w:szCs w:val="24"/>
        </w:rPr>
      </w:pPr>
      <w:r w:rsidRPr="00113886">
        <w:rPr>
          <w:sz w:val="24"/>
          <w:szCs w:val="24"/>
        </w:rPr>
        <w:t>Na temelju članka 139. Ustava Republi</w:t>
      </w:r>
      <w:r w:rsidR="00355AEC" w:rsidRPr="00113886">
        <w:rPr>
          <w:sz w:val="24"/>
          <w:szCs w:val="24"/>
        </w:rPr>
        <w:t>ke Hrvatske (</w:t>
      </w:r>
      <w:r w:rsidR="00C315EA">
        <w:rPr>
          <w:sz w:val="24"/>
          <w:szCs w:val="24"/>
        </w:rPr>
        <w:t>„</w:t>
      </w:r>
      <w:r w:rsidR="00355AEC" w:rsidRPr="00113886">
        <w:rPr>
          <w:sz w:val="24"/>
          <w:szCs w:val="24"/>
        </w:rPr>
        <w:t>Narodne novine</w:t>
      </w:r>
      <w:r w:rsidR="00C315EA">
        <w:rPr>
          <w:sz w:val="24"/>
          <w:szCs w:val="24"/>
        </w:rPr>
        <w:t>“</w:t>
      </w:r>
      <w:r w:rsidR="00355AEC" w:rsidRPr="00113886">
        <w:rPr>
          <w:sz w:val="24"/>
          <w:szCs w:val="24"/>
        </w:rPr>
        <w:t>, br</w:t>
      </w:r>
      <w:r w:rsidR="00B12DBD" w:rsidRPr="00113886">
        <w:rPr>
          <w:sz w:val="24"/>
          <w:szCs w:val="24"/>
        </w:rPr>
        <w:t>.</w:t>
      </w:r>
      <w:r w:rsidR="007333A9">
        <w:rPr>
          <w:sz w:val="24"/>
          <w:szCs w:val="24"/>
        </w:rPr>
        <w:t xml:space="preserve"> 85/10</w:t>
      </w:r>
      <w:r w:rsidR="00C315EA">
        <w:rPr>
          <w:sz w:val="24"/>
          <w:szCs w:val="24"/>
        </w:rPr>
        <w:t>.</w:t>
      </w:r>
      <w:r w:rsidR="007333A9">
        <w:rPr>
          <w:sz w:val="24"/>
          <w:szCs w:val="24"/>
        </w:rPr>
        <w:t xml:space="preserve"> - pročišćeni tekst i 5/14</w:t>
      </w:r>
      <w:r w:rsidR="00C315EA">
        <w:rPr>
          <w:sz w:val="24"/>
          <w:szCs w:val="24"/>
        </w:rPr>
        <w:t>.</w:t>
      </w:r>
      <w:r w:rsidR="007333A9">
        <w:rPr>
          <w:sz w:val="24"/>
          <w:szCs w:val="24"/>
        </w:rPr>
        <w:t xml:space="preserve"> -</w:t>
      </w:r>
      <w:r w:rsidRPr="00113886">
        <w:rPr>
          <w:sz w:val="24"/>
          <w:szCs w:val="24"/>
        </w:rPr>
        <w:t xml:space="preserve"> Odluka Ustavnog suda Republike Hrvatske) pokreće se postupak za sklapanje Ugovora o zajmu između Republike Hrvatske i Međunarodne banke za obnovu i razvoj za </w:t>
      </w:r>
      <w:r w:rsidR="000F7BCD" w:rsidRPr="00113886">
        <w:rPr>
          <w:sz w:val="24"/>
          <w:szCs w:val="24"/>
        </w:rPr>
        <w:t xml:space="preserve">Projekt </w:t>
      </w:r>
      <w:r w:rsidR="005A5A3B" w:rsidRPr="00113886">
        <w:rPr>
          <w:sz w:val="24"/>
          <w:szCs w:val="24"/>
        </w:rPr>
        <w:t>„Hrvatska: Ususret održivom, pravednom i učinkovitom obrazovanju“</w:t>
      </w:r>
      <w:r w:rsidR="005A5A3B" w:rsidRPr="00113886" w:rsidDel="005A5A3B">
        <w:rPr>
          <w:sz w:val="24"/>
          <w:szCs w:val="24"/>
        </w:rPr>
        <w:t xml:space="preserve"> </w:t>
      </w:r>
      <w:r w:rsidRPr="00113886">
        <w:rPr>
          <w:sz w:val="24"/>
          <w:szCs w:val="24"/>
        </w:rPr>
        <w:t>(u daljnjem tekstu: Ugovor o zajmu).</w:t>
      </w:r>
    </w:p>
    <w:p w:rsidR="00465A81" w:rsidRPr="00113886" w:rsidRDefault="00465A81" w:rsidP="00113886">
      <w:pPr>
        <w:pStyle w:val="BodyText"/>
        <w:jc w:val="both"/>
        <w:rPr>
          <w:sz w:val="24"/>
          <w:szCs w:val="24"/>
        </w:rPr>
      </w:pPr>
    </w:p>
    <w:p w:rsidR="0071704F" w:rsidRDefault="0071704F" w:rsidP="00113886">
      <w:pPr>
        <w:spacing w:line="240" w:lineRule="auto"/>
        <w:jc w:val="center"/>
        <w:rPr>
          <w:b/>
          <w:bCs/>
          <w:szCs w:val="24"/>
        </w:rPr>
      </w:pPr>
      <w:r w:rsidRPr="00113886">
        <w:rPr>
          <w:b/>
          <w:bCs/>
          <w:szCs w:val="24"/>
        </w:rPr>
        <w:t>II.</w:t>
      </w:r>
    </w:p>
    <w:p w:rsidR="00113886" w:rsidRPr="00113886" w:rsidRDefault="00113886" w:rsidP="00113886">
      <w:pPr>
        <w:spacing w:line="240" w:lineRule="auto"/>
        <w:jc w:val="center"/>
        <w:rPr>
          <w:b/>
          <w:bCs/>
          <w:szCs w:val="24"/>
        </w:rPr>
      </w:pPr>
    </w:p>
    <w:p w:rsidR="00E415DB" w:rsidRPr="00113886" w:rsidRDefault="00BC097A" w:rsidP="00113886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  <w:r w:rsidRPr="00113886">
        <w:rPr>
          <w:bCs/>
        </w:rPr>
        <w:t xml:space="preserve">Republika Hrvatska primljena je u punopravno članstvo Međunarodne banke za obnovu i razvoj (u daljnjem tekstu: IBRD) 25. veljače 1993. IBRD predstavlja značajan izvor strane financijske potpore koja pridonosi ukupnom razvoju Republike Hrvatske. </w:t>
      </w:r>
      <w:r w:rsidR="000A5C78" w:rsidRPr="00113886">
        <w:rPr>
          <w:bCs/>
        </w:rPr>
        <w:t>Do</w:t>
      </w:r>
      <w:r w:rsidR="005B1FC4" w:rsidRPr="00113886">
        <w:rPr>
          <w:bCs/>
        </w:rPr>
        <w:t xml:space="preserve"> danas, s IBRD-om je sklopljeno </w:t>
      </w:r>
      <w:r w:rsidR="000A5C78" w:rsidRPr="00113886">
        <w:rPr>
          <w:bCs/>
        </w:rPr>
        <w:t>6</w:t>
      </w:r>
      <w:r w:rsidR="005B5079" w:rsidRPr="00113886">
        <w:rPr>
          <w:bCs/>
        </w:rPr>
        <w:t>6</w:t>
      </w:r>
      <w:r w:rsidR="000A5C78" w:rsidRPr="00113886">
        <w:rPr>
          <w:bCs/>
        </w:rPr>
        <w:t xml:space="preserve"> ugovora za 4</w:t>
      </w:r>
      <w:r w:rsidR="005B5079" w:rsidRPr="00113886">
        <w:rPr>
          <w:bCs/>
        </w:rPr>
        <w:t>5</w:t>
      </w:r>
      <w:r w:rsidR="000A5C78" w:rsidRPr="00113886">
        <w:rPr>
          <w:bCs/>
        </w:rPr>
        <w:t xml:space="preserve"> dugoročna javna zajma i 2</w:t>
      </w:r>
      <w:r w:rsidR="005B5079" w:rsidRPr="00113886">
        <w:rPr>
          <w:bCs/>
        </w:rPr>
        <w:t>1</w:t>
      </w:r>
      <w:r w:rsidR="000A5C78" w:rsidRPr="00113886">
        <w:rPr>
          <w:bCs/>
        </w:rPr>
        <w:t xml:space="preserve"> zaj</w:t>
      </w:r>
      <w:r w:rsidR="00C315EA">
        <w:rPr>
          <w:bCs/>
        </w:rPr>
        <w:t>am</w:t>
      </w:r>
      <w:r w:rsidR="000A5C78" w:rsidRPr="00113886">
        <w:rPr>
          <w:bCs/>
        </w:rPr>
        <w:t xml:space="preserve"> uz državno jamstvo, u ukupnom iznosu oko </w:t>
      </w:r>
      <w:r w:rsidR="005B5079" w:rsidRPr="00113886">
        <w:rPr>
          <w:bCs/>
        </w:rPr>
        <w:t>3,66</w:t>
      </w:r>
      <w:r w:rsidR="000A5C78" w:rsidRPr="00113886">
        <w:rPr>
          <w:bCs/>
        </w:rPr>
        <w:t xml:space="preserve"> milijarde eura, kao i darovnice vrijedne preko </w:t>
      </w:r>
      <w:r w:rsidR="00746B98" w:rsidRPr="00113886">
        <w:rPr>
          <w:bCs/>
        </w:rPr>
        <w:t>61,02</w:t>
      </w:r>
      <w:r w:rsidR="007333A9">
        <w:rPr>
          <w:bCs/>
        </w:rPr>
        <w:t xml:space="preserve"> </w:t>
      </w:r>
      <w:r w:rsidR="000A5C78" w:rsidRPr="00113886">
        <w:rPr>
          <w:bCs/>
        </w:rPr>
        <w:t>milijuna eura.</w:t>
      </w:r>
    </w:p>
    <w:p w:rsidR="00BB1EC5" w:rsidRPr="00113886" w:rsidRDefault="00BB1EC5" w:rsidP="00113886">
      <w:pPr>
        <w:pStyle w:val="crostyle"/>
        <w:spacing w:before="0" w:beforeAutospacing="0" w:after="0" w:afterAutospacing="0"/>
        <w:ind w:firstLine="720"/>
        <w:jc w:val="both"/>
        <w:rPr>
          <w:bCs/>
          <w:spacing w:val="-4"/>
        </w:rPr>
      </w:pPr>
    </w:p>
    <w:p w:rsidR="0071704F" w:rsidRPr="00113886" w:rsidRDefault="0071704F" w:rsidP="00113886">
      <w:pPr>
        <w:spacing w:line="240" w:lineRule="auto"/>
        <w:jc w:val="center"/>
        <w:rPr>
          <w:b/>
          <w:bCs/>
          <w:szCs w:val="24"/>
        </w:rPr>
      </w:pPr>
      <w:r w:rsidRPr="00113886">
        <w:rPr>
          <w:b/>
          <w:bCs/>
          <w:szCs w:val="24"/>
        </w:rPr>
        <w:t>III.</w:t>
      </w:r>
    </w:p>
    <w:p w:rsidR="0071704F" w:rsidRPr="00113886" w:rsidRDefault="0071704F" w:rsidP="00113886">
      <w:pPr>
        <w:spacing w:line="240" w:lineRule="auto"/>
        <w:jc w:val="both"/>
        <w:rPr>
          <w:szCs w:val="24"/>
        </w:rPr>
      </w:pPr>
      <w:r w:rsidRPr="00113886">
        <w:rPr>
          <w:szCs w:val="24"/>
        </w:rPr>
        <w:tab/>
      </w:r>
    </w:p>
    <w:p w:rsidR="0071704F" w:rsidRPr="00113886" w:rsidRDefault="0071704F" w:rsidP="00113886">
      <w:pPr>
        <w:spacing w:line="240" w:lineRule="auto"/>
        <w:ind w:firstLine="1418"/>
        <w:jc w:val="both"/>
        <w:rPr>
          <w:szCs w:val="24"/>
        </w:rPr>
      </w:pPr>
      <w:r w:rsidRPr="00113886">
        <w:rPr>
          <w:szCs w:val="24"/>
        </w:rPr>
        <w:t xml:space="preserve">Sklapanje Ugovora o zajmu predlaže se radi podrške Republici Hrvatskoj </w:t>
      </w:r>
      <w:r w:rsidR="000A2C4F" w:rsidRPr="00113886">
        <w:rPr>
          <w:szCs w:val="24"/>
        </w:rPr>
        <w:t>u poboljšanju pravičnost</w:t>
      </w:r>
      <w:r w:rsidR="005B1FC4" w:rsidRPr="00113886">
        <w:rPr>
          <w:szCs w:val="24"/>
        </w:rPr>
        <w:t>i</w:t>
      </w:r>
      <w:r w:rsidR="000A2C4F" w:rsidRPr="00113886">
        <w:rPr>
          <w:szCs w:val="24"/>
        </w:rPr>
        <w:t xml:space="preserve"> u obrazovanju uvođenjem modela cjelodnevne nastave i povećanju institucionalne sposobnost</w:t>
      </w:r>
      <w:r w:rsidR="00B82EE9" w:rsidRPr="00113886">
        <w:rPr>
          <w:szCs w:val="24"/>
        </w:rPr>
        <w:t>i</w:t>
      </w:r>
      <w:r w:rsidR="000A2C4F" w:rsidRPr="00113886">
        <w:rPr>
          <w:szCs w:val="24"/>
        </w:rPr>
        <w:t xml:space="preserve"> Ministarstva znanosti i obrazovanja za provedbu obrazovnih reformi.</w:t>
      </w:r>
    </w:p>
    <w:p w:rsidR="00113886" w:rsidRDefault="00113886" w:rsidP="00113886">
      <w:pPr>
        <w:spacing w:line="240" w:lineRule="auto"/>
        <w:ind w:firstLine="705"/>
        <w:jc w:val="both"/>
        <w:rPr>
          <w:szCs w:val="24"/>
        </w:rPr>
      </w:pPr>
    </w:p>
    <w:p w:rsidR="0071704F" w:rsidRPr="00113886" w:rsidRDefault="000A2C4F" w:rsidP="007333A9">
      <w:pPr>
        <w:spacing w:line="240" w:lineRule="auto"/>
        <w:ind w:firstLine="1418"/>
        <w:jc w:val="both"/>
        <w:rPr>
          <w:szCs w:val="24"/>
        </w:rPr>
      </w:pPr>
      <w:r w:rsidRPr="00113886">
        <w:rPr>
          <w:szCs w:val="24"/>
        </w:rPr>
        <w:t>Projekt obuhvaća 3 komponente:</w:t>
      </w:r>
      <w:r w:rsidR="00C315EA">
        <w:rPr>
          <w:szCs w:val="24"/>
        </w:rPr>
        <w:t xml:space="preserve"> </w:t>
      </w:r>
      <w:r w:rsidR="00B75FE3" w:rsidRPr="00113886">
        <w:rPr>
          <w:szCs w:val="24"/>
        </w:rPr>
        <w:t xml:space="preserve">Komponenta </w:t>
      </w:r>
      <w:r w:rsidRPr="00113886">
        <w:rPr>
          <w:szCs w:val="24"/>
        </w:rPr>
        <w:t>1</w:t>
      </w:r>
      <w:r w:rsidR="00B75FE3" w:rsidRPr="00113886">
        <w:rPr>
          <w:szCs w:val="24"/>
        </w:rPr>
        <w:t>.</w:t>
      </w:r>
      <w:r w:rsidRPr="00113886">
        <w:rPr>
          <w:szCs w:val="24"/>
        </w:rPr>
        <w:t xml:space="preserve"> </w:t>
      </w:r>
      <w:r w:rsidR="005A5A3B" w:rsidRPr="00113886">
        <w:rPr>
          <w:szCs w:val="24"/>
        </w:rPr>
        <w:t>Više sati za više učenja</w:t>
      </w:r>
      <w:r w:rsidR="00195B87" w:rsidRPr="00113886">
        <w:rPr>
          <w:szCs w:val="24"/>
        </w:rPr>
        <w:t xml:space="preserve"> (3,3 milijuna eura)</w:t>
      </w:r>
      <w:r w:rsidR="00C315EA">
        <w:rPr>
          <w:szCs w:val="24"/>
        </w:rPr>
        <w:t xml:space="preserve">, </w:t>
      </w:r>
      <w:r w:rsidR="00B75FE3" w:rsidRPr="00113886">
        <w:rPr>
          <w:szCs w:val="24"/>
        </w:rPr>
        <w:t xml:space="preserve">Komponenta </w:t>
      </w:r>
      <w:r w:rsidRPr="00113886">
        <w:rPr>
          <w:szCs w:val="24"/>
        </w:rPr>
        <w:t>2</w:t>
      </w:r>
      <w:r w:rsidR="00B75FE3" w:rsidRPr="00113886">
        <w:rPr>
          <w:szCs w:val="24"/>
        </w:rPr>
        <w:t>.</w:t>
      </w:r>
      <w:r w:rsidRPr="00113886">
        <w:rPr>
          <w:szCs w:val="24"/>
        </w:rPr>
        <w:t xml:space="preserve"> </w:t>
      </w:r>
      <w:r w:rsidR="005A5A3B" w:rsidRPr="00113886">
        <w:rPr>
          <w:szCs w:val="24"/>
        </w:rPr>
        <w:t xml:space="preserve">Dizajn i eksperimentalna provedba infrastrukturnih rješenja za cjelodnevnu nastavu </w:t>
      </w:r>
      <w:r w:rsidR="00195B87" w:rsidRPr="00113886">
        <w:rPr>
          <w:szCs w:val="24"/>
        </w:rPr>
        <w:t>(15,7 milijuna eura)</w:t>
      </w:r>
      <w:r w:rsidR="005A5A3B" w:rsidRPr="00113886">
        <w:rPr>
          <w:szCs w:val="24"/>
        </w:rPr>
        <w:t xml:space="preserve"> </w:t>
      </w:r>
      <w:r w:rsidRPr="00113886">
        <w:rPr>
          <w:szCs w:val="24"/>
        </w:rPr>
        <w:t>i</w:t>
      </w:r>
      <w:r w:rsidR="00C315EA">
        <w:rPr>
          <w:szCs w:val="24"/>
        </w:rPr>
        <w:t xml:space="preserve"> </w:t>
      </w:r>
      <w:r w:rsidR="00B75FE3" w:rsidRPr="00113886">
        <w:rPr>
          <w:szCs w:val="24"/>
        </w:rPr>
        <w:t xml:space="preserve">Komponenta </w:t>
      </w:r>
      <w:r w:rsidRPr="00113886">
        <w:rPr>
          <w:szCs w:val="24"/>
        </w:rPr>
        <w:t>3</w:t>
      </w:r>
      <w:r w:rsidR="00B75FE3" w:rsidRPr="00113886">
        <w:rPr>
          <w:szCs w:val="24"/>
        </w:rPr>
        <w:t>.</w:t>
      </w:r>
      <w:r w:rsidRPr="00113886">
        <w:rPr>
          <w:szCs w:val="24"/>
        </w:rPr>
        <w:t xml:space="preserve"> </w:t>
      </w:r>
      <w:r w:rsidR="005A5A3B" w:rsidRPr="00113886">
        <w:rPr>
          <w:szCs w:val="24"/>
        </w:rPr>
        <w:t>Jačanje kapaciteta Ministarstva znanosti i obrazovanja za provedbu reformi</w:t>
      </w:r>
      <w:r w:rsidR="00195B87" w:rsidRPr="00113886">
        <w:rPr>
          <w:szCs w:val="24"/>
        </w:rPr>
        <w:t xml:space="preserve"> (6 milijuna eura)</w:t>
      </w:r>
      <w:r w:rsidRPr="00113886">
        <w:rPr>
          <w:szCs w:val="24"/>
        </w:rPr>
        <w:t>.</w:t>
      </w:r>
      <w:r w:rsidR="0071704F" w:rsidRPr="00113886">
        <w:rPr>
          <w:szCs w:val="24"/>
        </w:rPr>
        <w:tab/>
      </w:r>
    </w:p>
    <w:p w:rsidR="007333A9" w:rsidRDefault="007333A9" w:rsidP="00113886">
      <w:pPr>
        <w:spacing w:line="240" w:lineRule="auto"/>
        <w:ind w:firstLine="1418"/>
        <w:jc w:val="both"/>
        <w:rPr>
          <w:szCs w:val="24"/>
        </w:rPr>
      </w:pPr>
    </w:p>
    <w:p w:rsidR="00A25BBE" w:rsidRPr="00113886" w:rsidRDefault="007D066F" w:rsidP="00113886">
      <w:pPr>
        <w:spacing w:line="240" w:lineRule="auto"/>
        <w:ind w:firstLine="1418"/>
        <w:jc w:val="both"/>
        <w:rPr>
          <w:szCs w:val="24"/>
        </w:rPr>
      </w:pPr>
      <w:r w:rsidRPr="00113886">
        <w:rPr>
          <w:szCs w:val="24"/>
        </w:rPr>
        <w:t>Ukupna vrijednos</w:t>
      </w:r>
      <w:r w:rsidR="00982C1C" w:rsidRPr="00113886">
        <w:rPr>
          <w:szCs w:val="24"/>
        </w:rPr>
        <w:t xml:space="preserve">t predloženog </w:t>
      </w:r>
      <w:r w:rsidR="00B12DBD" w:rsidRPr="00113886">
        <w:rPr>
          <w:szCs w:val="24"/>
        </w:rPr>
        <w:t>z</w:t>
      </w:r>
      <w:r w:rsidR="00982C1C" w:rsidRPr="00113886">
        <w:rPr>
          <w:szCs w:val="24"/>
        </w:rPr>
        <w:t xml:space="preserve">ajma je </w:t>
      </w:r>
      <w:r w:rsidR="00A75105" w:rsidRPr="00113886">
        <w:rPr>
          <w:szCs w:val="24"/>
        </w:rPr>
        <w:t>2</w:t>
      </w:r>
      <w:r w:rsidR="000A2C4F" w:rsidRPr="00113886">
        <w:rPr>
          <w:szCs w:val="24"/>
        </w:rPr>
        <w:t>5</w:t>
      </w:r>
      <w:r w:rsidRPr="00113886">
        <w:rPr>
          <w:szCs w:val="24"/>
        </w:rPr>
        <w:t xml:space="preserve"> milijuna eura. </w:t>
      </w:r>
    </w:p>
    <w:p w:rsidR="00113886" w:rsidRDefault="00113886" w:rsidP="00113886">
      <w:pPr>
        <w:spacing w:line="240" w:lineRule="auto"/>
        <w:ind w:firstLine="703"/>
        <w:jc w:val="both"/>
        <w:rPr>
          <w:szCs w:val="24"/>
        </w:rPr>
      </w:pPr>
    </w:p>
    <w:p w:rsidR="00C315EA" w:rsidRDefault="00C315EA" w:rsidP="00113886">
      <w:pPr>
        <w:spacing w:line="240" w:lineRule="auto"/>
        <w:ind w:firstLine="1418"/>
        <w:jc w:val="both"/>
        <w:rPr>
          <w:szCs w:val="24"/>
        </w:rPr>
      </w:pPr>
    </w:p>
    <w:p w:rsidR="00C315EA" w:rsidRDefault="00C315EA" w:rsidP="00113886">
      <w:pPr>
        <w:spacing w:line="240" w:lineRule="auto"/>
        <w:ind w:firstLine="1418"/>
        <w:jc w:val="both"/>
        <w:rPr>
          <w:szCs w:val="24"/>
        </w:rPr>
      </w:pPr>
    </w:p>
    <w:p w:rsidR="00606126" w:rsidRPr="00113886" w:rsidRDefault="000A2C4F" w:rsidP="00113886">
      <w:pPr>
        <w:spacing w:line="240" w:lineRule="auto"/>
        <w:ind w:firstLine="1418"/>
        <w:jc w:val="both"/>
        <w:rPr>
          <w:szCs w:val="24"/>
        </w:rPr>
      </w:pPr>
      <w:r w:rsidRPr="00113886">
        <w:rPr>
          <w:szCs w:val="24"/>
        </w:rPr>
        <w:t xml:space="preserve">Prvom komponentom poticat će se optimalno korištenje proširenog nastavnog vremena usklađenog s </w:t>
      </w:r>
      <w:proofErr w:type="spellStart"/>
      <w:r w:rsidRPr="00113886">
        <w:rPr>
          <w:szCs w:val="24"/>
        </w:rPr>
        <w:t>kurikularnom</w:t>
      </w:r>
      <w:proofErr w:type="spellEnd"/>
      <w:r w:rsidRPr="00113886">
        <w:rPr>
          <w:szCs w:val="24"/>
        </w:rPr>
        <w:t xml:space="preserve"> reformom pritom pomažući hrvatskom školskom sustavu da poboljša kvalitetu nastavnih praksi u u</w:t>
      </w:r>
      <w:r w:rsidR="00D022BF" w:rsidRPr="00113886">
        <w:rPr>
          <w:szCs w:val="24"/>
        </w:rPr>
        <w:t>čionici.</w:t>
      </w:r>
    </w:p>
    <w:p w:rsidR="00113886" w:rsidRDefault="00113886" w:rsidP="00113886">
      <w:pPr>
        <w:spacing w:line="240" w:lineRule="auto"/>
        <w:ind w:firstLine="720"/>
        <w:jc w:val="both"/>
        <w:rPr>
          <w:szCs w:val="24"/>
        </w:rPr>
      </w:pPr>
    </w:p>
    <w:p w:rsidR="000A2C4F" w:rsidRPr="00113886" w:rsidRDefault="000A2C4F" w:rsidP="00113886">
      <w:pPr>
        <w:spacing w:line="240" w:lineRule="auto"/>
        <w:ind w:firstLine="1418"/>
        <w:jc w:val="both"/>
        <w:rPr>
          <w:szCs w:val="24"/>
        </w:rPr>
      </w:pPr>
      <w:r w:rsidRPr="00113886">
        <w:rPr>
          <w:szCs w:val="24"/>
        </w:rPr>
        <w:t>Drugom komponentom financirat će se priprema infrastrukture osnovnih škola koje će provoditi eksperimentalni program cjelodnevne nastave.</w:t>
      </w:r>
    </w:p>
    <w:p w:rsidR="00113886" w:rsidRDefault="00113886" w:rsidP="00113886">
      <w:pPr>
        <w:spacing w:line="240" w:lineRule="auto"/>
        <w:ind w:firstLine="720"/>
        <w:jc w:val="both"/>
        <w:rPr>
          <w:szCs w:val="24"/>
        </w:rPr>
      </w:pPr>
    </w:p>
    <w:p w:rsidR="000A2C4F" w:rsidRPr="00113886" w:rsidRDefault="000A2C4F" w:rsidP="00113886">
      <w:pPr>
        <w:spacing w:line="240" w:lineRule="auto"/>
        <w:ind w:firstLine="1418"/>
        <w:jc w:val="both"/>
        <w:rPr>
          <w:szCs w:val="24"/>
        </w:rPr>
      </w:pPr>
      <w:r w:rsidRPr="00113886">
        <w:rPr>
          <w:szCs w:val="24"/>
        </w:rPr>
        <w:t>Treća komponenta ojačat će kapacitete Ministarstva znanosti i obrazovanja i pružiti izravnu potporu ključnim aspektima provedbe reforme, poput uspostave reformske jedinice u Ministarstvu</w:t>
      </w:r>
      <w:r w:rsidR="005B5079" w:rsidRPr="00113886">
        <w:rPr>
          <w:szCs w:val="24"/>
        </w:rPr>
        <w:t xml:space="preserve"> znanosti i obrazovanja za</w:t>
      </w:r>
      <w:r w:rsidRPr="00113886">
        <w:rPr>
          <w:szCs w:val="24"/>
        </w:rPr>
        <w:t xml:space="preserve"> upr</w:t>
      </w:r>
      <w:r w:rsidR="005B1FC4" w:rsidRPr="00113886">
        <w:rPr>
          <w:szCs w:val="24"/>
        </w:rPr>
        <w:t>avljanje projektima, praćenje, evaluaciju</w:t>
      </w:r>
      <w:r w:rsidRPr="00113886">
        <w:rPr>
          <w:szCs w:val="24"/>
        </w:rPr>
        <w:t xml:space="preserve"> i komunikacij</w:t>
      </w:r>
      <w:r w:rsidR="005B1FC4" w:rsidRPr="00113886">
        <w:rPr>
          <w:szCs w:val="24"/>
        </w:rPr>
        <w:t>u</w:t>
      </w:r>
      <w:r w:rsidRPr="00113886">
        <w:rPr>
          <w:szCs w:val="24"/>
        </w:rPr>
        <w:t>.</w:t>
      </w:r>
    </w:p>
    <w:p w:rsidR="0071704F" w:rsidRPr="00113886" w:rsidRDefault="0071704F" w:rsidP="00113886">
      <w:pPr>
        <w:spacing w:line="240" w:lineRule="auto"/>
        <w:jc w:val="both"/>
        <w:rPr>
          <w:spacing w:val="-3"/>
          <w:szCs w:val="24"/>
        </w:rPr>
      </w:pPr>
    </w:p>
    <w:p w:rsidR="0071704F" w:rsidRPr="00113886" w:rsidRDefault="0071704F" w:rsidP="00113886">
      <w:pPr>
        <w:spacing w:line="240" w:lineRule="auto"/>
        <w:jc w:val="center"/>
        <w:rPr>
          <w:b/>
          <w:bCs/>
          <w:spacing w:val="-3"/>
          <w:szCs w:val="24"/>
        </w:rPr>
      </w:pPr>
      <w:r w:rsidRPr="00113886">
        <w:rPr>
          <w:b/>
          <w:bCs/>
          <w:spacing w:val="-3"/>
          <w:szCs w:val="24"/>
        </w:rPr>
        <w:t>IV.</w:t>
      </w:r>
    </w:p>
    <w:p w:rsidR="0071704F" w:rsidRPr="00113886" w:rsidRDefault="0071704F" w:rsidP="00113886">
      <w:pPr>
        <w:spacing w:line="240" w:lineRule="auto"/>
        <w:jc w:val="center"/>
        <w:rPr>
          <w:b/>
          <w:spacing w:val="-3"/>
          <w:szCs w:val="24"/>
        </w:rPr>
      </w:pPr>
    </w:p>
    <w:p w:rsidR="0071704F" w:rsidRPr="00113886" w:rsidRDefault="0071704F" w:rsidP="00113886">
      <w:pPr>
        <w:spacing w:line="240" w:lineRule="auto"/>
        <w:ind w:firstLine="1418"/>
        <w:jc w:val="both"/>
        <w:rPr>
          <w:spacing w:val="-3"/>
          <w:szCs w:val="24"/>
        </w:rPr>
      </w:pPr>
      <w:r w:rsidRPr="00113886">
        <w:rPr>
          <w:spacing w:val="-3"/>
          <w:szCs w:val="24"/>
        </w:rPr>
        <w:tab/>
        <w:t>Prihvaća se Nacrt ugovora o zajmu</w:t>
      </w:r>
      <w:r w:rsidR="00C315EA">
        <w:rPr>
          <w:spacing w:val="-3"/>
          <w:szCs w:val="24"/>
        </w:rPr>
        <w:t>,</w:t>
      </w:r>
      <w:r w:rsidRPr="00113886">
        <w:rPr>
          <w:spacing w:val="-3"/>
          <w:szCs w:val="24"/>
        </w:rPr>
        <w:t xml:space="preserve"> kao osnova za vođenje pregovora. </w:t>
      </w:r>
    </w:p>
    <w:p w:rsidR="00113886" w:rsidRDefault="00113886" w:rsidP="00113886">
      <w:pPr>
        <w:spacing w:line="240" w:lineRule="auto"/>
        <w:ind w:firstLine="708"/>
        <w:jc w:val="both"/>
        <w:rPr>
          <w:spacing w:val="-3"/>
          <w:szCs w:val="24"/>
        </w:rPr>
      </w:pPr>
    </w:p>
    <w:p w:rsidR="0071704F" w:rsidRPr="00113886" w:rsidRDefault="0071704F" w:rsidP="00113886">
      <w:pPr>
        <w:spacing w:line="240" w:lineRule="auto"/>
        <w:ind w:firstLine="1418"/>
        <w:jc w:val="both"/>
        <w:rPr>
          <w:spacing w:val="-3"/>
          <w:szCs w:val="24"/>
        </w:rPr>
      </w:pPr>
      <w:r w:rsidRPr="00113886">
        <w:rPr>
          <w:spacing w:val="-3"/>
          <w:szCs w:val="24"/>
        </w:rPr>
        <w:t xml:space="preserve">Nacrt ugovora o zajmu iz stavka 1. ove točke sastavni je dio ove Odluke. </w:t>
      </w:r>
    </w:p>
    <w:p w:rsidR="0071704F" w:rsidRPr="00113886" w:rsidRDefault="0071704F" w:rsidP="00113886">
      <w:pPr>
        <w:spacing w:line="240" w:lineRule="auto"/>
        <w:ind w:firstLine="720"/>
        <w:jc w:val="both"/>
        <w:rPr>
          <w:spacing w:val="-3"/>
          <w:szCs w:val="24"/>
        </w:rPr>
      </w:pPr>
    </w:p>
    <w:p w:rsidR="0071704F" w:rsidRDefault="0071704F" w:rsidP="00113886">
      <w:pPr>
        <w:spacing w:line="240" w:lineRule="auto"/>
        <w:jc w:val="center"/>
        <w:rPr>
          <w:b/>
          <w:szCs w:val="24"/>
        </w:rPr>
      </w:pPr>
      <w:r w:rsidRPr="00113886">
        <w:rPr>
          <w:b/>
          <w:szCs w:val="24"/>
        </w:rPr>
        <w:t>V.</w:t>
      </w:r>
    </w:p>
    <w:p w:rsidR="00113886" w:rsidRPr="00113886" w:rsidRDefault="00113886" w:rsidP="00113886">
      <w:pPr>
        <w:spacing w:line="240" w:lineRule="auto"/>
        <w:jc w:val="center"/>
        <w:rPr>
          <w:b/>
          <w:szCs w:val="24"/>
        </w:rPr>
      </w:pPr>
    </w:p>
    <w:p w:rsidR="0071704F" w:rsidRDefault="0071704F" w:rsidP="00113886">
      <w:pPr>
        <w:spacing w:line="240" w:lineRule="auto"/>
        <w:ind w:firstLine="1418"/>
        <w:jc w:val="both"/>
        <w:rPr>
          <w:bCs/>
          <w:szCs w:val="24"/>
        </w:rPr>
      </w:pPr>
      <w:r w:rsidRPr="00113886">
        <w:rPr>
          <w:bCs/>
          <w:szCs w:val="24"/>
        </w:rPr>
        <w:t>Određuje se izaslanstvo Republike Hrvatske za vođenje pregovora u sljedećem sastavu:</w:t>
      </w:r>
    </w:p>
    <w:p w:rsidR="00113886" w:rsidRPr="00113886" w:rsidRDefault="00113886" w:rsidP="00113886">
      <w:pPr>
        <w:spacing w:line="240" w:lineRule="auto"/>
        <w:ind w:firstLine="1418"/>
        <w:jc w:val="both"/>
        <w:rPr>
          <w:bCs/>
          <w:szCs w:val="24"/>
        </w:rPr>
      </w:pPr>
    </w:p>
    <w:p w:rsidR="007333A9" w:rsidRDefault="007333A9" w:rsidP="00113886">
      <w:pPr>
        <w:pStyle w:val="BodyText2"/>
        <w:tabs>
          <w:tab w:val="num" w:pos="0"/>
        </w:tabs>
        <w:spacing w:after="0" w:line="240" w:lineRule="auto"/>
        <w:jc w:val="both"/>
        <w:rPr>
          <w:bCs/>
          <w:lang w:eastAsia="hr-HR"/>
        </w:rPr>
      </w:pPr>
      <w:r>
        <w:rPr>
          <w:bCs/>
          <w:lang w:eastAsia="hr-HR"/>
        </w:rPr>
        <w:tab/>
        <w:t>-</w:t>
      </w:r>
      <w:r>
        <w:rPr>
          <w:bCs/>
          <w:lang w:eastAsia="hr-HR"/>
        </w:rPr>
        <w:tab/>
      </w:r>
      <w:r w:rsidR="00A26A73" w:rsidRPr="00113886">
        <w:rPr>
          <w:bCs/>
          <w:lang w:eastAsia="hr-HR"/>
        </w:rPr>
        <w:t xml:space="preserve">državni tajnik u </w:t>
      </w:r>
      <w:r w:rsidR="00260A9F" w:rsidRPr="00113886">
        <w:rPr>
          <w:bCs/>
          <w:lang w:eastAsia="hr-HR"/>
        </w:rPr>
        <w:t>Ministarstv</w:t>
      </w:r>
      <w:r w:rsidR="00A26A73" w:rsidRPr="00113886">
        <w:rPr>
          <w:bCs/>
          <w:lang w:eastAsia="hr-HR"/>
        </w:rPr>
        <w:t>u</w:t>
      </w:r>
      <w:r w:rsidR="000A2C4F" w:rsidRPr="00113886">
        <w:rPr>
          <w:bCs/>
          <w:lang w:eastAsia="hr-HR"/>
        </w:rPr>
        <w:t xml:space="preserve"> znanosti i obrazovanja</w:t>
      </w:r>
      <w:r w:rsidR="00B82EE9" w:rsidRPr="00113886">
        <w:rPr>
          <w:bCs/>
          <w:lang w:eastAsia="hr-HR"/>
        </w:rPr>
        <w:t xml:space="preserve">, </w:t>
      </w:r>
      <w:r w:rsidR="00213244" w:rsidRPr="00113886">
        <w:rPr>
          <w:bCs/>
          <w:lang w:eastAsia="hr-HR"/>
        </w:rPr>
        <w:t>voditelj izaslanstva</w:t>
      </w:r>
    </w:p>
    <w:p w:rsidR="00213244" w:rsidRPr="00113886" w:rsidRDefault="007333A9" w:rsidP="00113886">
      <w:pPr>
        <w:pStyle w:val="BodyText2"/>
        <w:tabs>
          <w:tab w:val="num" w:pos="0"/>
        </w:tabs>
        <w:spacing w:after="0" w:line="240" w:lineRule="auto"/>
        <w:jc w:val="both"/>
        <w:rPr>
          <w:bCs/>
          <w:lang w:eastAsia="hr-HR"/>
        </w:rPr>
      </w:pPr>
      <w:r>
        <w:rPr>
          <w:bCs/>
          <w:lang w:eastAsia="hr-HR"/>
        </w:rPr>
        <w:tab/>
        <w:t>-</w:t>
      </w:r>
      <w:r>
        <w:rPr>
          <w:bCs/>
          <w:lang w:eastAsia="hr-HR"/>
        </w:rPr>
        <w:tab/>
      </w:r>
      <w:r w:rsidR="000A5C78" w:rsidRPr="00113886">
        <w:rPr>
          <w:bCs/>
          <w:lang w:eastAsia="hr-HR"/>
        </w:rPr>
        <w:t>predstavnik</w:t>
      </w:r>
      <w:r w:rsidR="00260A9F" w:rsidRPr="00113886">
        <w:rPr>
          <w:bCs/>
          <w:lang w:eastAsia="hr-HR"/>
        </w:rPr>
        <w:t xml:space="preserve"> </w:t>
      </w:r>
      <w:r w:rsidR="00B82EE9" w:rsidRPr="00113886">
        <w:rPr>
          <w:bCs/>
          <w:lang w:eastAsia="hr-HR"/>
        </w:rPr>
        <w:t>Minis</w:t>
      </w:r>
      <w:r w:rsidR="00C315EA">
        <w:rPr>
          <w:bCs/>
          <w:lang w:eastAsia="hr-HR"/>
        </w:rPr>
        <w:t>tarstva znanosti i obrazovanja</w:t>
      </w:r>
    </w:p>
    <w:p w:rsidR="00213244" w:rsidRPr="00113886" w:rsidRDefault="007333A9" w:rsidP="00113886">
      <w:pPr>
        <w:pStyle w:val="BodyText2"/>
        <w:tabs>
          <w:tab w:val="num" w:pos="0"/>
        </w:tabs>
        <w:spacing w:after="0" w:line="240" w:lineRule="auto"/>
        <w:jc w:val="both"/>
        <w:rPr>
          <w:bCs/>
          <w:lang w:eastAsia="hr-HR"/>
        </w:rPr>
      </w:pPr>
      <w:r>
        <w:rPr>
          <w:bCs/>
          <w:lang w:eastAsia="hr-HR"/>
        </w:rPr>
        <w:tab/>
        <w:t>-</w:t>
      </w:r>
      <w:r>
        <w:rPr>
          <w:bCs/>
          <w:lang w:eastAsia="hr-HR"/>
        </w:rPr>
        <w:tab/>
      </w:r>
      <w:r w:rsidR="00B82EE9" w:rsidRPr="00113886">
        <w:rPr>
          <w:bCs/>
          <w:lang w:eastAsia="hr-HR"/>
        </w:rPr>
        <w:t xml:space="preserve">tri </w:t>
      </w:r>
      <w:r w:rsidR="000A5C78" w:rsidRPr="00113886">
        <w:rPr>
          <w:bCs/>
          <w:lang w:eastAsia="hr-HR"/>
        </w:rPr>
        <w:t>predstavnik</w:t>
      </w:r>
      <w:r w:rsidR="00B82EE9" w:rsidRPr="00113886">
        <w:rPr>
          <w:bCs/>
          <w:lang w:eastAsia="hr-HR"/>
        </w:rPr>
        <w:t>a</w:t>
      </w:r>
      <w:r w:rsidR="00B82EE9" w:rsidRPr="00113886">
        <w:t xml:space="preserve"> </w:t>
      </w:r>
      <w:r w:rsidR="00B82EE9" w:rsidRPr="00113886">
        <w:rPr>
          <w:bCs/>
          <w:lang w:eastAsia="hr-HR"/>
        </w:rPr>
        <w:t>Ministarstva financija</w:t>
      </w:r>
      <w:r w:rsidR="00C315EA">
        <w:rPr>
          <w:bCs/>
          <w:lang w:eastAsia="hr-HR"/>
        </w:rPr>
        <w:t>.</w:t>
      </w:r>
    </w:p>
    <w:p w:rsidR="00113886" w:rsidRDefault="0071704F" w:rsidP="00113886">
      <w:pPr>
        <w:pStyle w:val="BodyText2"/>
        <w:tabs>
          <w:tab w:val="num" w:pos="0"/>
        </w:tabs>
        <w:spacing w:after="0" w:line="240" w:lineRule="auto"/>
        <w:jc w:val="both"/>
      </w:pPr>
      <w:r w:rsidRPr="00113886">
        <w:tab/>
      </w:r>
    </w:p>
    <w:p w:rsidR="0071704F" w:rsidRPr="00113886" w:rsidRDefault="00E415DB" w:rsidP="00113886">
      <w:pPr>
        <w:pStyle w:val="BodyText2"/>
        <w:tabs>
          <w:tab w:val="num" w:pos="0"/>
        </w:tabs>
        <w:spacing w:after="0" w:line="240" w:lineRule="auto"/>
        <w:ind w:firstLine="1418"/>
        <w:jc w:val="both"/>
      </w:pPr>
      <w:r w:rsidRPr="00113886">
        <w:t>Z</w:t>
      </w:r>
      <w:r w:rsidR="0071704F" w:rsidRPr="00113886">
        <w:t xml:space="preserve">a rad </w:t>
      </w:r>
      <w:r w:rsidR="00C315EA">
        <w:t>izaslanstva i vođenje</w:t>
      </w:r>
      <w:r w:rsidRPr="00113886">
        <w:t xml:space="preserve"> pregovora nije potrebno osigurati dodatna</w:t>
      </w:r>
      <w:r w:rsidR="00C315EA">
        <w:t xml:space="preserve"> financijska</w:t>
      </w:r>
      <w:r w:rsidRPr="00113886">
        <w:t xml:space="preserve"> sredstva u d</w:t>
      </w:r>
      <w:r w:rsidR="0071704F" w:rsidRPr="00113886">
        <w:t>ržavnom proračunu Republike Hrvatske.</w:t>
      </w:r>
    </w:p>
    <w:p w:rsidR="00113886" w:rsidRDefault="00113886" w:rsidP="00113886">
      <w:pPr>
        <w:pStyle w:val="BodyTextIndent3"/>
        <w:spacing w:after="0"/>
        <w:ind w:left="0" w:firstLine="708"/>
        <w:jc w:val="both"/>
        <w:rPr>
          <w:bCs/>
          <w:sz w:val="24"/>
          <w:szCs w:val="24"/>
        </w:rPr>
      </w:pPr>
    </w:p>
    <w:p w:rsidR="0071704F" w:rsidRPr="00113886" w:rsidRDefault="0071704F" w:rsidP="00113886">
      <w:pPr>
        <w:pStyle w:val="BodyTextIndent3"/>
        <w:spacing w:after="0"/>
        <w:ind w:left="0" w:firstLine="1418"/>
        <w:jc w:val="both"/>
        <w:rPr>
          <w:bCs/>
          <w:sz w:val="24"/>
          <w:szCs w:val="24"/>
        </w:rPr>
      </w:pPr>
      <w:r w:rsidRPr="00113886">
        <w:rPr>
          <w:bCs/>
          <w:sz w:val="24"/>
          <w:szCs w:val="24"/>
        </w:rPr>
        <w:t xml:space="preserve">Ovlašćuje se voditelj izaslanstva da, u ime izaslanstva Republike Hrvatske, potpiše </w:t>
      </w:r>
      <w:r w:rsidR="00455CB1" w:rsidRPr="00113886">
        <w:rPr>
          <w:bCs/>
          <w:sz w:val="24"/>
          <w:szCs w:val="24"/>
        </w:rPr>
        <w:t>z</w:t>
      </w:r>
      <w:r w:rsidRPr="00113886">
        <w:rPr>
          <w:bCs/>
          <w:sz w:val="24"/>
          <w:szCs w:val="24"/>
        </w:rPr>
        <w:t>apisnik s pregovora i ostalu potrebnu dokumentaciju.</w:t>
      </w:r>
    </w:p>
    <w:p w:rsidR="00AF3E87" w:rsidRPr="00113886" w:rsidRDefault="00AF3E87" w:rsidP="00113886">
      <w:pPr>
        <w:spacing w:line="240" w:lineRule="auto"/>
        <w:jc w:val="center"/>
        <w:rPr>
          <w:b/>
          <w:bCs/>
          <w:spacing w:val="-3"/>
          <w:szCs w:val="24"/>
        </w:rPr>
      </w:pPr>
    </w:p>
    <w:p w:rsidR="0071704F" w:rsidRPr="00113886" w:rsidRDefault="0071704F" w:rsidP="00113886">
      <w:pPr>
        <w:spacing w:line="240" w:lineRule="auto"/>
        <w:jc w:val="center"/>
        <w:rPr>
          <w:b/>
          <w:bCs/>
          <w:spacing w:val="-3"/>
          <w:szCs w:val="24"/>
        </w:rPr>
      </w:pPr>
      <w:r w:rsidRPr="00113886">
        <w:rPr>
          <w:b/>
          <w:bCs/>
          <w:spacing w:val="-3"/>
          <w:szCs w:val="24"/>
        </w:rPr>
        <w:t>VI.</w:t>
      </w:r>
    </w:p>
    <w:p w:rsidR="00113886" w:rsidRDefault="00113886" w:rsidP="00113886">
      <w:pPr>
        <w:spacing w:line="240" w:lineRule="auto"/>
        <w:ind w:firstLine="720"/>
        <w:jc w:val="both"/>
        <w:rPr>
          <w:bCs/>
          <w:szCs w:val="24"/>
        </w:rPr>
      </w:pPr>
    </w:p>
    <w:p w:rsidR="0071704F" w:rsidRPr="00113886" w:rsidRDefault="0071704F" w:rsidP="00113886">
      <w:pPr>
        <w:spacing w:line="240" w:lineRule="auto"/>
        <w:ind w:firstLine="1418"/>
        <w:jc w:val="both"/>
        <w:rPr>
          <w:bCs/>
          <w:szCs w:val="24"/>
        </w:rPr>
      </w:pPr>
      <w:r w:rsidRPr="00113886">
        <w:rPr>
          <w:bCs/>
          <w:szCs w:val="24"/>
        </w:rPr>
        <w:t xml:space="preserve">Ovlašćuje se </w:t>
      </w:r>
      <w:r w:rsidR="00E415DB" w:rsidRPr="00113886">
        <w:rPr>
          <w:bCs/>
          <w:szCs w:val="24"/>
        </w:rPr>
        <w:t xml:space="preserve">potpredsjednik Vlade Republike Hrvatske i </w:t>
      </w:r>
      <w:r w:rsidRPr="00113886">
        <w:rPr>
          <w:bCs/>
          <w:szCs w:val="24"/>
        </w:rPr>
        <w:t>ministar financija da, u ime Republike Hrvatske, potpiše Ugovor o zajmu.</w:t>
      </w:r>
    </w:p>
    <w:p w:rsidR="00113886" w:rsidRDefault="00113886" w:rsidP="00113886">
      <w:pPr>
        <w:spacing w:line="240" w:lineRule="auto"/>
        <w:jc w:val="center"/>
        <w:rPr>
          <w:b/>
          <w:bCs/>
          <w:spacing w:val="-3"/>
          <w:szCs w:val="24"/>
        </w:rPr>
      </w:pPr>
    </w:p>
    <w:p w:rsidR="0071704F" w:rsidRDefault="0071704F" w:rsidP="00113886">
      <w:pPr>
        <w:spacing w:line="240" w:lineRule="auto"/>
        <w:jc w:val="center"/>
        <w:rPr>
          <w:b/>
          <w:bCs/>
          <w:spacing w:val="-3"/>
          <w:szCs w:val="24"/>
        </w:rPr>
      </w:pPr>
      <w:r w:rsidRPr="00113886">
        <w:rPr>
          <w:b/>
          <w:bCs/>
          <w:spacing w:val="-3"/>
          <w:szCs w:val="24"/>
        </w:rPr>
        <w:t>VII.</w:t>
      </w:r>
    </w:p>
    <w:p w:rsidR="00113886" w:rsidRPr="00113886" w:rsidRDefault="00113886" w:rsidP="00113886">
      <w:pPr>
        <w:spacing w:line="240" w:lineRule="auto"/>
        <w:jc w:val="center"/>
        <w:rPr>
          <w:b/>
          <w:bCs/>
          <w:spacing w:val="-3"/>
          <w:szCs w:val="24"/>
        </w:rPr>
      </w:pPr>
    </w:p>
    <w:p w:rsidR="009D7EF8" w:rsidRPr="00113886" w:rsidRDefault="00D35C34" w:rsidP="00113886">
      <w:pPr>
        <w:spacing w:line="240" w:lineRule="auto"/>
        <w:ind w:firstLine="1418"/>
        <w:jc w:val="both"/>
        <w:rPr>
          <w:szCs w:val="24"/>
        </w:rPr>
      </w:pPr>
      <w:r w:rsidRPr="00113886">
        <w:rPr>
          <w:szCs w:val="24"/>
        </w:rPr>
        <w:t>Sredstva za otplatu glavnice zajma i plaćanje kamat</w:t>
      </w:r>
      <w:r w:rsidR="00EC05C4" w:rsidRPr="00113886">
        <w:rPr>
          <w:szCs w:val="24"/>
        </w:rPr>
        <w:t xml:space="preserve">a, koje u ratama dospijevaju </w:t>
      </w:r>
      <w:r w:rsidR="00C315EA">
        <w:rPr>
          <w:szCs w:val="24"/>
        </w:rPr>
        <w:t>dva</w:t>
      </w:r>
      <w:r w:rsidR="00455CB1" w:rsidRPr="00113886">
        <w:rPr>
          <w:szCs w:val="24"/>
        </w:rPr>
        <w:t xml:space="preserve"> </w:t>
      </w:r>
      <w:r w:rsidRPr="00113886">
        <w:rPr>
          <w:szCs w:val="24"/>
        </w:rPr>
        <w:t xml:space="preserve">puta godišnje do </w:t>
      </w:r>
      <w:r w:rsidR="00844DD8" w:rsidRPr="00113886">
        <w:rPr>
          <w:szCs w:val="24"/>
        </w:rPr>
        <w:t>2032.</w:t>
      </w:r>
      <w:r w:rsidRPr="00113886">
        <w:rPr>
          <w:szCs w:val="24"/>
        </w:rPr>
        <w:t>, kao i sredstva za plaćanje početne naknade i naknade na neiskorištena sredstva, osiguravaju se u državnom proračunu Republike Hrvatske na pozicijama Ministarstva financija.</w:t>
      </w:r>
    </w:p>
    <w:p w:rsidR="00470A1C" w:rsidRPr="00113886" w:rsidRDefault="00470A1C" w:rsidP="00113886">
      <w:pPr>
        <w:spacing w:line="240" w:lineRule="auto"/>
        <w:ind w:firstLine="720"/>
        <w:jc w:val="both"/>
        <w:rPr>
          <w:szCs w:val="24"/>
        </w:rPr>
      </w:pPr>
    </w:p>
    <w:p w:rsidR="00113886" w:rsidRDefault="00113886" w:rsidP="00113886">
      <w:pPr>
        <w:spacing w:line="240" w:lineRule="auto"/>
        <w:jc w:val="center"/>
        <w:rPr>
          <w:b/>
          <w:bCs/>
          <w:spacing w:val="-3"/>
          <w:szCs w:val="24"/>
        </w:rPr>
      </w:pPr>
    </w:p>
    <w:p w:rsidR="007333A9" w:rsidRDefault="007333A9" w:rsidP="00113886">
      <w:pPr>
        <w:spacing w:line="240" w:lineRule="auto"/>
        <w:jc w:val="center"/>
        <w:rPr>
          <w:b/>
          <w:bCs/>
          <w:spacing w:val="-3"/>
          <w:szCs w:val="24"/>
        </w:rPr>
      </w:pPr>
    </w:p>
    <w:p w:rsidR="007333A9" w:rsidRDefault="007333A9" w:rsidP="00113886">
      <w:pPr>
        <w:spacing w:line="240" w:lineRule="auto"/>
        <w:jc w:val="center"/>
        <w:rPr>
          <w:b/>
          <w:bCs/>
          <w:spacing w:val="-3"/>
          <w:szCs w:val="24"/>
        </w:rPr>
      </w:pPr>
    </w:p>
    <w:p w:rsidR="00C315EA" w:rsidRDefault="00C315EA" w:rsidP="00113886">
      <w:pPr>
        <w:spacing w:line="240" w:lineRule="auto"/>
        <w:jc w:val="center"/>
        <w:rPr>
          <w:b/>
          <w:bCs/>
          <w:spacing w:val="-3"/>
          <w:szCs w:val="24"/>
        </w:rPr>
      </w:pPr>
    </w:p>
    <w:p w:rsidR="0071704F" w:rsidRPr="00113886" w:rsidRDefault="0071704F" w:rsidP="00113886">
      <w:pPr>
        <w:spacing w:line="240" w:lineRule="auto"/>
        <w:jc w:val="center"/>
        <w:rPr>
          <w:b/>
          <w:bCs/>
          <w:spacing w:val="-3"/>
          <w:szCs w:val="24"/>
        </w:rPr>
      </w:pPr>
      <w:r w:rsidRPr="00113886">
        <w:rPr>
          <w:b/>
          <w:bCs/>
          <w:spacing w:val="-3"/>
          <w:szCs w:val="24"/>
        </w:rPr>
        <w:lastRenderedPageBreak/>
        <w:t>VIII.</w:t>
      </w:r>
    </w:p>
    <w:p w:rsidR="00113886" w:rsidRDefault="00113886" w:rsidP="00113886">
      <w:pPr>
        <w:spacing w:line="240" w:lineRule="auto"/>
        <w:ind w:firstLine="720"/>
        <w:jc w:val="both"/>
        <w:rPr>
          <w:bCs/>
          <w:szCs w:val="24"/>
        </w:rPr>
      </w:pPr>
    </w:p>
    <w:p w:rsidR="00AF6A0C" w:rsidRPr="00113886" w:rsidRDefault="0071704F" w:rsidP="00113886">
      <w:pPr>
        <w:spacing w:line="240" w:lineRule="auto"/>
        <w:ind w:firstLine="1418"/>
        <w:jc w:val="both"/>
        <w:rPr>
          <w:bCs/>
          <w:szCs w:val="24"/>
        </w:rPr>
      </w:pPr>
      <w:r w:rsidRPr="00113886">
        <w:rPr>
          <w:bCs/>
          <w:szCs w:val="24"/>
        </w:rPr>
        <w:t xml:space="preserve">Ugovor o zajmu ne zahtijeva donošenje novih ili izmjenu postojećih zakona, ali podliježe potvrđivanju </w:t>
      </w:r>
      <w:r w:rsidR="00C315EA">
        <w:rPr>
          <w:bCs/>
          <w:szCs w:val="24"/>
        </w:rPr>
        <w:t>po</w:t>
      </w:r>
      <w:r w:rsidRPr="00113886">
        <w:rPr>
          <w:bCs/>
          <w:szCs w:val="24"/>
        </w:rPr>
        <w:t xml:space="preserve"> članku 18. Zakona o sklapanju i izvršavanju međunarodnih ugovora.</w:t>
      </w:r>
    </w:p>
    <w:p w:rsidR="007333A9" w:rsidRDefault="007333A9" w:rsidP="00113886">
      <w:pPr>
        <w:spacing w:line="240" w:lineRule="auto"/>
        <w:ind w:firstLine="720"/>
        <w:jc w:val="both"/>
        <w:rPr>
          <w:bCs/>
          <w:szCs w:val="24"/>
        </w:rPr>
      </w:pPr>
    </w:p>
    <w:p w:rsidR="00AF6A0C" w:rsidRPr="00113886" w:rsidRDefault="00AF6A0C" w:rsidP="00113886">
      <w:pPr>
        <w:spacing w:line="240" w:lineRule="auto"/>
        <w:ind w:firstLine="720"/>
        <w:jc w:val="both"/>
        <w:rPr>
          <w:bCs/>
          <w:szCs w:val="24"/>
        </w:rPr>
      </w:pPr>
      <w:r w:rsidRPr="00113886">
        <w:rPr>
          <w:bCs/>
          <w:szCs w:val="24"/>
        </w:rPr>
        <w:t xml:space="preserve">                                                             </w:t>
      </w:r>
      <w:r w:rsidR="0050358C" w:rsidRPr="00113886">
        <w:rPr>
          <w:bCs/>
          <w:szCs w:val="24"/>
        </w:rPr>
        <w:t xml:space="preserve"> </w:t>
      </w:r>
    </w:p>
    <w:p w:rsidR="00113886" w:rsidRDefault="00113886" w:rsidP="00113886">
      <w:pPr>
        <w:spacing w:line="240" w:lineRule="auto"/>
        <w:jc w:val="both"/>
        <w:rPr>
          <w:spacing w:val="-3"/>
          <w:szCs w:val="24"/>
        </w:rPr>
      </w:pPr>
    </w:p>
    <w:p w:rsidR="0071704F" w:rsidRPr="00113886" w:rsidRDefault="00113886" w:rsidP="00113886">
      <w:pPr>
        <w:spacing w:line="240" w:lineRule="auto"/>
        <w:jc w:val="both"/>
        <w:rPr>
          <w:spacing w:val="-3"/>
          <w:szCs w:val="24"/>
        </w:rPr>
      </w:pPr>
      <w:r w:rsidRPr="00113886">
        <w:rPr>
          <w:spacing w:val="-3"/>
          <w:szCs w:val="24"/>
        </w:rPr>
        <w:t>KLASA:</w:t>
      </w:r>
    </w:p>
    <w:p w:rsidR="0071704F" w:rsidRPr="00113886" w:rsidRDefault="00113886" w:rsidP="00113886">
      <w:pPr>
        <w:spacing w:line="240" w:lineRule="auto"/>
        <w:jc w:val="both"/>
        <w:rPr>
          <w:spacing w:val="-3"/>
          <w:szCs w:val="24"/>
        </w:rPr>
      </w:pPr>
      <w:r w:rsidRPr="00113886">
        <w:rPr>
          <w:spacing w:val="-3"/>
          <w:szCs w:val="24"/>
        </w:rPr>
        <w:t>URBROJ:</w:t>
      </w:r>
    </w:p>
    <w:p w:rsidR="0071704F" w:rsidRPr="00113886" w:rsidRDefault="0071704F" w:rsidP="00113886">
      <w:pPr>
        <w:spacing w:line="240" w:lineRule="auto"/>
        <w:jc w:val="both"/>
        <w:rPr>
          <w:spacing w:val="-3"/>
          <w:szCs w:val="24"/>
        </w:rPr>
      </w:pPr>
    </w:p>
    <w:p w:rsidR="0071704F" w:rsidRPr="00113886" w:rsidRDefault="0071704F" w:rsidP="00113886">
      <w:pPr>
        <w:spacing w:line="240" w:lineRule="auto"/>
        <w:jc w:val="both"/>
        <w:rPr>
          <w:spacing w:val="-3"/>
          <w:szCs w:val="24"/>
        </w:rPr>
      </w:pPr>
      <w:r w:rsidRPr="00113886">
        <w:rPr>
          <w:spacing w:val="-3"/>
          <w:szCs w:val="24"/>
        </w:rPr>
        <w:t xml:space="preserve">Zagreb, </w:t>
      </w:r>
    </w:p>
    <w:p w:rsidR="0071704F" w:rsidRPr="00113886" w:rsidRDefault="0071704F" w:rsidP="00113886">
      <w:pPr>
        <w:spacing w:line="240" w:lineRule="auto"/>
        <w:ind w:left="5760"/>
        <w:jc w:val="center"/>
        <w:rPr>
          <w:szCs w:val="24"/>
        </w:rPr>
      </w:pPr>
      <w:r w:rsidRPr="00113886">
        <w:rPr>
          <w:szCs w:val="24"/>
        </w:rPr>
        <w:t xml:space="preserve">PREDSJEDNIK </w:t>
      </w:r>
    </w:p>
    <w:p w:rsidR="0071704F" w:rsidRPr="00113886" w:rsidRDefault="0071704F" w:rsidP="00113886">
      <w:pPr>
        <w:spacing w:line="240" w:lineRule="auto"/>
        <w:ind w:left="5760"/>
        <w:jc w:val="center"/>
        <w:rPr>
          <w:szCs w:val="24"/>
        </w:rPr>
      </w:pPr>
    </w:p>
    <w:p w:rsidR="0071704F" w:rsidRPr="00113886" w:rsidRDefault="0071704F" w:rsidP="00113886">
      <w:pPr>
        <w:spacing w:line="240" w:lineRule="auto"/>
        <w:ind w:left="5760"/>
        <w:jc w:val="center"/>
        <w:rPr>
          <w:szCs w:val="24"/>
        </w:rPr>
      </w:pPr>
    </w:p>
    <w:p w:rsidR="0071704F" w:rsidRPr="00113886" w:rsidRDefault="0071704F" w:rsidP="00113886">
      <w:pPr>
        <w:spacing w:line="240" w:lineRule="auto"/>
        <w:ind w:left="5760"/>
        <w:jc w:val="center"/>
        <w:rPr>
          <w:spacing w:val="-3"/>
          <w:szCs w:val="24"/>
        </w:rPr>
      </w:pPr>
      <w:r w:rsidRPr="00113886">
        <w:rPr>
          <w:szCs w:val="24"/>
        </w:rPr>
        <w:t>mr.</w:t>
      </w:r>
      <w:r w:rsidR="00113886">
        <w:rPr>
          <w:szCs w:val="24"/>
        </w:rPr>
        <w:t xml:space="preserve"> </w:t>
      </w:r>
      <w:proofErr w:type="spellStart"/>
      <w:r w:rsidRPr="00113886">
        <w:rPr>
          <w:szCs w:val="24"/>
        </w:rPr>
        <w:t>sc</w:t>
      </w:r>
      <w:proofErr w:type="spellEnd"/>
      <w:r w:rsidRPr="00113886">
        <w:rPr>
          <w:szCs w:val="24"/>
        </w:rPr>
        <w:t>. Andrej Plenković</w:t>
      </w:r>
    </w:p>
    <w:p w:rsidR="0071704F" w:rsidRPr="00113886" w:rsidRDefault="0071704F" w:rsidP="00113886">
      <w:pPr>
        <w:spacing w:line="240" w:lineRule="auto"/>
        <w:rPr>
          <w:szCs w:val="24"/>
        </w:rPr>
      </w:pPr>
    </w:p>
    <w:p w:rsidR="00C97645" w:rsidRPr="00113886" w:rsidRDefault="00C97645" w:rsidP="00113886">
      <w:pPr>
        <w:spacing w:line="240" w:lineRule="auto"/>
        <w:jc w:val="both"/>
        <w:rPr>
          <w:szCs w:val="24"/>
          <w:lang w:eastAsia="en-US"/>
        </w:rPr>
      </w:pPr>
    </w:p>
    <w:p w:rsidR="008476EC" w:rsidRPr="00113886" w:rsidRDefault="008476EC" w:rsidP="00113886">
      <w:pPr>
        <w:spacing w:line="240" w:lineRule="auto"/>
        <w:jc w:val="both"/>
        <w:rPr>
          <w:szCs w:val="24"/>
          <w:lang w:eastAsia="en-US"/>
        </w:rPr>
      </w:pPr>
    </w:p>
    <w:p w:rsidR="008476EC" w:rsidRPr="00113886" w:rsidRDefault="008476EC" w:rsidP="00113886">
      <w:pPr>
        <w:spacing w:line="240" w:lineRule="auto"/>
        <w:jc w:val="both"/>
        <w:rPr>
          <w:szCs w:val="24"/>
          <w:lang w:eastAsia="en-US"/>
        </w:rPr>
      </w:pPr>
    </w:p>
    <w:p w:rsidR="008476EC" w:rsidRPr="00113886" w:rsidRDefault="008476EC" w:rsidP="00113886">
      <w:pPr>
        <w:spacing w:line="240" w:lineRule="auto"/>
        <w:jc w:val="both"/>
        <w:rPr>
          <w:szCs w:val="24"/>
          <w:lang w:eastAsia="en-US"/>
        </w:rPr>
      </w:pPr>
    </w:p>
    <w:p w:rsidR="008476EC" w:rsidRPr="00113886" w:rsidRDefault="008476EC" w:rsidP="00113886">
      <w:pPr>
        <w:spacing w:line="240" w:lineRule="auto"/>
        <w:jc w:val="both"/>
        <w:rPr>
          <w:szCs w:val="24"/>
          <w:lang w:eastAsia="en-US"/>
        </w:rPr>
      </w:pPr>
    </w:p>
    <w:p w:rsidR="0019127E" w:rsidRPr="00113886" w:rsidRDefault="0019127E" w:rsidP="00113886">
      <w:pPr>
        <w:spacing w:line="240" w:lineRule="auto"/>
        <w:jc w:val="both"/>
        <w:rPr>
          <w:szCs w:val="24"/>
          <w:lang w:eastAsia="en-US"/>
        </w:rPr>
      </w:pPr>
    </w:p>
    <w:p w:rsidR="00EC2074" w:rsidRPr="00113886" w:rsidRDefault="00EC2074" w:rsidP="00113886">
      <w:pPr>
        <w:spacing w:line="240" w:lineRule="auto"/>
        <w:rPr>
          <w:szCs w:val="24"/>
          <w:lang w:eastAsia="en-US"/>
        </w:rPr>
      </w:pPr>
      <w:r w:rsidRPr="00113886">
        <w:rPr>
          <w:szCs w:val="24"/>
          <w:lang w:eastAsia="en-US"/>
        </w:rPr>
        <w:br w:type="page"/>
      </w:r>
    </w:p>
    <w:p w:rsidR="00D35C34" w:rsidRPr="00113886" w:rsidRDefault="00D35C34" w:rsidP="00113886">
      <w:pPr>
        <w:spacing w:line="240" w:lineRule="auto"/>
        <w:jc w:val="both"/>
        <w:rPr>
          <w:szCs w:val="24"/>
          <w:lang w:eastAsia="en-US"/>
        </w:rPr>
      </w:pPr>
    </w:p>
    <w:p w:rsidR="00EE76A2" w:rsidRPr="00113886" w:rsidRDefault="00EE76A2" w:rsidP="00113886">
      <w:pPr>
        <w:pStyle w:val="Default"/>
        <w:jc w:val="center"/>
        <w:rPr>
          <w:b/>
          <w:color w:val="auto"/>
        </w:rPr>
      </w:pPr>
      <w:r w:rsidRPr="00113886">
        <w:rPr>
          <w:b/>
          <w:color w:val="auto"/>
        </w:rPr>
        <w:t>O B R A Z L O Ž E N</w:t>
      </w:r>
      <w:r w:rsidR="00E56FC5" w:rsidRPr="00113886">
        <w:rPr>
          <w:b/>
          <w:color w:val="auto"/>
        </w:rPr>
        <w:t xml:space="preserve"> </w:t>
      </w:r>
      <w:r w:rsidRPr="00113886">
        <w:rPr>
          <w:b/>
          <w:color w:val="auto"/>
        </w:rPr>
        <w:t>J E</w:t>
      </w:r>
    </w:p>
    <w:p w:rsidR="00EE76A2" w:rsidRPr="00113886" w:rsidRDefault="00EE76A2" w:rsidP="00113886">
      <w:pPr>
        <w:spacing w:line="240" w:lineRule="auto"/>
        <w:jc w:val="both"/>
        <w:rPr>
          <w:b/>
          <w:szCs w:val="24"/>
          <w:u w:val="single"/>
        </w:rPr>
      </w:pPr>
    </w:p>
    <w:p w:rsidR="00E56FC5" w:rsidRPr="00113886" w:rsidRDefault="00E56FC5" w:rsidP="00113886">
      <w:pPr>
        <w:spacing w:line="240" w:lineRule="auto"/>
        <w:jc w:val="both"/>
        <w:rPr>
          <w:b/>
          <w:szCs w:val="24"/>
          <w:u w:val="single"/>
        </w:rPr>
      </w:pPr>
    </w:p>
    <w:p w:rsidR="00E56FC5" w:rsidRPr="00113886" w:rsidRDefault="00E56FC5" w:rsidP="00113886">
      <w:pPr>
        <w:spacing w:line="240" w:lineRule="auto"/>
        <w:jc w:val="both"/>
        <w:rPr>
          <w:b/>
          <w:szCs w:val="24"/>
          <w:u w:val="single"/>
        </w:rPr>
      </w:pPr>
    </w:p>
    <w:p w:rsidR="00EC2074" w:rsidRPr="00113886" w:rsidRDefault="00002222" w:rsidP="00113886">
      <w:pPr>
        <w:spacing w:line="240" w:lineRule="auto"/>
        <w:jc w:val="both"/>
        <w:outlineLvl w:val="0"/>
        <w:rPr>
          <w:bCs/>
          <w:szCs w:val="24"/>
        </w:rPr>
      </w:pPr>
      <w:r w:rsidRPr="00113886">
        <w:rPr>
          <w:bCs/>
          <w:szCs w:val="24"/>
        </w:rPr>
        <w:tab/>
      </w:r>
      <w:r w:rsidR="00E230ED" w:rsidRPr="00113886">
        <w:rPr>
          <w:bCs/>
          <w:szCs w:val="24"/>
        </w:rPr>
        <w:t xml:space="preserve">Sklapanje Ugovora o zajmu između Republike Hrvatske i Međunarodne banke za obnovu i razvoj za </w:t>
      </w:r>
      <w:r w:rsidR="00EC2074" w:rsidRPr="00113886">
        <w:rPr>
          <w:bCs/>
          <w:szCs w:val="24"/>
        </w:rPr>
        <w:t xml:space="preserve">Projekt </w:t>
      </w:r>
      <w:r w:rsidR="005A5A3B" w:rsidRPr="00113886">
        <w:rPr>
          <w:szCs w:val="24"/>
        </w:rPr>
        <w:t>„Hrvatska: Ususret održivom, pravednom i učinkovitom obrazovanju“</w:t>
      </w:r>
      <w:r w:rsidR="00C315EA">
        <w:rPr>
          <w:szCs w:val="24"/>
        </w:rPr>
        <w:t xml:space="preserve"> predlaže se</w:t>
      </w:r>
      <w:r w:rsidR="00EC2074" w:rsidRPr="00113886">
        <w:rPr>
          <w:bCs/>
          <w:szCs w:val="24"/>
        </w:rPr>
        <w:t xml:space="preserve"> radi podrške Republici Hrvatskoj u poboljšanju pravičnost</w:t>
      </w:r>
      <w:r w:rsidR="00C315EA">
        <w:rPr>
          <w:bCs/>
          <w:szCs w:val="24"/>
        </w:rPr>
        <w:t>i</w:t>
      </w:r>
      <w:r w:rsidR="00EC2074" w:rsidRPr="00113886">
        <w:rPr>
          <w:bCs/>
          <w:szCs w:val="24"/>
        </w:rPr>
        <w:t xml:space="preserve"> u obrazovanju uvođenjem modela cjelodnevne nastave i povećanju institucionalne sposobnost Ministarstva znanosti i obrazovanja za provedbu obrazovnih reformi.</w:t>
      </w:r>
    </w:p>
    <w:p w:rsidR="00EC2074" w:rsidRPr="00113886" w:rsidRDefault="00EC2074" w:rsidP="00113886">
      <w:pPr>
        <w:spacing w:line="240" w:lineRule="auto"/>
        <w:jc w:val="both"/>
        <w:outlineLvl w:val="0"/>
        <w:rPr>
          <w:bCs/>
          <w:szCs w:val="24"/>
        </w:rPr>
      </w:pPr>
      <w:r w:rsidRPr="00113886">
        <w:rPr>
          <w:bCs/>
          <w:szCs w:val="24"/>
        </w:rPr>
        <w:t>Projekt obuhvaća 3 komponente:</w:t>
      </w:r>
    </w:p>
    <w:p w:rsidR="005A5A3B" w:rsidRPr="00113886" w:rsidRDefault="005A5A3B" w:rsidP="00113886">
      <w:pPr>
        <w:spacing w:line="240" w:lineRule="auto"/>
        <w:jc w:val="both"/>
        <w:outlineLvl w:val="0"/>
        <w:rPr>
          <w:bCs/>
          <w:szCs w:val="24"/>
        </w:rPr>
      </w:pPr>
      <w:r w:rsidRPr="00113886">
        <w:rPr>
          <w:bCs/>
          <w:szCs w:val="24"/>
        </w:rPr>
        <w:t>1. Više sati za više učenja,</w:t>
      </w:r>
    </w:p>
    <w:p w:rsidR="005A5A3B" w:rsidRPr="00113886" w:rsidRDefault="005A5A3B" w:rsidP="00113886">
      <w:pPr>
        <w:spacing w:line="240" w:lineRule="auto"/>
        <w:jc w:val="both"/>
        <w:outlineLvl w:val="0"/>
        <w:rPr>
          <w:bCs/>
          <w:szCs w:val="24"/>
        </w:rPr>
      </w:pPr>
      <w:r w:rsidRPr="00113886">
        <w:rPr>
          <w:bCs/>
          <w:szCs w:val="24"/>
        </w:rPr>
        <w:t>2. Dizajn i eksperimentalna provedba infrastrukturnih rješenja za cjelodnevnu nastavu  i</w:t>
      </w:r>
    </w:p>
    <w:p w:rsidR="005A5A3B" w:rsidRPr="00113886" w:rsidRDefault="005A5A3B" w:rsidP="00113886">
      <w:pPr>
        <w:spacing w:line="240" w:lineRule="auto"/>
        <w:jc w:val="both"/>
        <w:outlineLvl w:val="0"/>
        <w:rPr>
          <w:bCs/>
          <w:szCs w:val="24"/>
        </w:rPr>
      </w:pPr>
      <w:r w:rsidRPr="00113886">
        <w:rPr>
          <w:bCs/>
          <w:szCs w:val="24"/>
        </w:rPr>
        <w:t>3. Jačanje kapaciteta Ministarstva znanosti i obrazovanja za provedbu reformi.</w:t>
      </w:r>
    </w:p>
    <w:p w:rsidR="00EC2074" w:rsidRPr="00113886" w:rsidRDefault="00EC2074" w:rsidP="00113886">
      <w:pPr>
        <w:spacing w:line="240" w:lineRule="auto"/>
        <w:jc w:val="both"/>
        <w:outlineLvl w:val="0"/>
        <w:rPr>
          <w:bCs/>
          <w:szCs w:val="24"/>
        </w:rPr>
      </w:pPr>
      <w:r w:rsidRPr="00113886">
        <w:rPr>
          <w:bCs/>
          <w:szCs w:val="24"/>
        </w:rPr>
        <w:t xml:space="preserve">Ukupna vrijednost predloženog zajma je 25 milijuna eura. </w:t>
      </w:r>
    </w:p>
    <w:p w:rsidR="00EC2074" w:rsidRPr="00113886" w:rsidRDefault="00EC2074" w:rsidP="00113886">
      <w:pPr>
        <w:spacing w:line="240" w:lineRule="auto"/>
        <w:jc w:val="both"/>
        <w:outlineLvl w:val="0"/>
        <w:rPr>
          <w:bCs/>
          <w:szCs w:val="24"/>
        </w:rPr>
      </w:pPr>
      <w:r w:rsidRPr="00113886">
        <w:rPr>
          <w:bCs/>
          <w:szCs w:val="24"/>
        </w:rPr>
        <w:t xml:space="preserve">Prvom komponentom poticati će se optimalno korištenje proširenog nastavnog vremena usklađenog s </w:t>
      </w:r>
      <w:proofErr w:type="spellStart"/>
      <w:r w:rsidRPr="00113886">
        <w:rPr>
          <w:bCs/>
          <w:szCs w:val="24"/>
        </w:rPr>
        <w:t>kurikularnom</w:t>
      </w:r>
      <w:proofErr w:type="spellEnd"/>
      <w:r w:rsidRPr="00113886">
        <w:rPr>
          <w:bCs/>
          <w:szCs w:val="24"/>
        </w:rPr>
        <w:t xml:space="preserve"> reformom pritom pomažući hrvatskom školskom sustavu da poboljša kvalitetu nastavnih praksi u učionici kroz osposobljavanje, promatranje u učionici te formativno i </w:t>
      </w:r>
      <w:proofErr w:type="spellStart"/>
      <w:r w:rsidRPr="00113886">
        <w:rPr>
          <w:bCs/>
          <w:szCs w:val="24"/>
        </w:rPr>
        <w:t>sumativno</w:t>
      </w:r>
      <w:proofErr w:type="spellEnd"/>
      <w:r w:rsidRPr="00113886">
        <w:rPr>
          <w:bCs/>
          <w:szCs w:val="24"/>
        </w:rPr>
        <w:t xml:space="preserve"> vrednovanje.</w:t>
      </w:r>
    </w:p>
    <w:p w:rsidR="00EC2074" w:rsidRPr="00113886" w:rsidRDefault="00EC2074" w:rsidP="00113886">
      <w:pPr>
        <w:spacing w:line="240" w:lineRule="auto"/>
        <w:jc w:val="both"/>
        <w:outlineLvl w:val="0"/>
        <w:rPr>
          <w:bCs/>
          <w:szCs w:val="24"/>
        </w:rPr>
      </w:pPr>
      <w:r w:rsidRPr="00113886">
        <w:rPr>
          <w:bCs/>
          <w:szCs w:val="24"/>
        </w:rPr>
        <w:t>Drugom komponentom financirat će se priprema infrastrukture osnovnih škola koje će provoditi eksperimentalni program cjelodnevne nastave.</w:t>
      </w:r>
    </w:p>
    <w:p w:rsidR="00E230ED" w:rsidRPr="00113886" w:rsidRDefault="00EC2074" w:rsidP="00113886">
      <w:pPr>
        <w:spacing w:line="240" w:lineRule="auto"/>
        <w:jc w:val="both"/>
        <w:outlineLvl w:val="0"/>
        <w:rPr>
          <w:bCs/>
          <w:szCs w:val="24"/>
        </w:rPr>
      </w:pPr>
      <w:r w:rsidRPr="00113886">
        <w:rPr>
          <w:bCs/>
          <w:szCs w:val="24"/>
        </w:rPr>
        <w:t>Treća komponenta ojačat će kapacitete Ministarstva znanosti i obrazovanja i pružiti izravnu potporu ključnim aspektima provedbe reforme, poput uspostave reformske jedinice u Ministarstvu, upravljanje projektima, praćenje i evaluacija i komunikacija. U središtu aktivnosti ove komponente svakako je tehnička pomoć i izgradnja kapaciteta kojima je cilj ojačati hrvatske institucije odgovorne za vođenje dizajna i provedbe reforme modela cjelodnevne nastave.</w:t>
      </w:r>
      <w:r w:rsidR="00C75956" w:rsidRPr="00113886">
        <w:rPr>
          <w:bCs/>
          <w:szCs w:val="24"/>
        </w:rPr>
        <w:t xml:space="preserve"> </w:t>
      </w:r>
    </w:p>
    <w:p w:rsidR="00EE76A2" w:rsidRPr="00113886" w:rsidRDefault="00C315EA" w:rsidP="00113886">
      <w:pPr>
        <w:spacing w:line="240" w:lineRule="auto"/>
        <w:jc w:val="both"/>
        <w:outlineLvl w:val="0"/>
        <w:rPr>
          <w:szCs w:val="24"/>
        </w:rPr>
      </w:pPr>
      <w:r>
        <w:rPr>
          <w:szCs w:val="24"/>
        </w:rPr>
        <w:tab/>
        <w:t>Ovom o</w:t>
      </w:r>
      <w:r w:rsidR="00002222" w:rsidRPr="00113886">
        <w:rPr>
          <w:szCs w:val="24"/>
        </w:rPr>
        <w:t xml:space="preserve">dlukom </w:t>
      </w:r>
      <w:r w:rsidR="00EE76A2" w:rsidRPr="00113886">
        <w:rPr>
          <w:szCs w:val="24"/>
        </w:rPr>
        <w:t>prihvaća</w:t>
      </w:r>
      <w:r w:rsidR="00002222" w:rsidRPr="00113886">
        <w:rPr>
          <w:szCs w:val="24"/>
        </w:rPr>
        <w:t xml:space="preserve"> se </w:t>
      </w:r>
      <w:r>
        <w:rPr>
          <w:szCs w:val="24"/>
        </w:rPr>
        <w:t>tekst Nacrta u</w:t>
      </w:r>
      <w:r w:rsidR="00EE76A2" w:rsidRPr="00113886">
        <w:rPr>
          <w:szCs w:val="24"/>
        </w:rPr>
        <w:t xml:space="preserve">govora o zajmu između Republike Hrvatske i Međunarodne banke za obnovu i razvoj za </w:t>
      </w:r>
      <w:r w:rsidR="00EC2074" w:rsidRPr="00113886">
        <w:rPr>
          <w:szCs w:val="24"/>
        </w:rPr>
        <w:t xml:space="preserve">Projekt </w:t>
      </w:r>
      <w:r w:rsidR="00C16450">
        <w:rPr>
          <w:szCs w:val="24"/>
        </w:rPr>
        <w:t>„Hrvatska: u</w:t>
      </w:r>
      <w:bookmarkStart w:id="0" w:name="_GoBack"/>
      <w:bookmarkEnd w:id="0"/>
      <w:r w:rsidR="005A5A3B" w:rsidRPr="00113886">
        <w:rPr>
          <w:szCs w:val="24"/>
        </w:rPr>
        <w:t>susret održivom, pravednom i učinkovitom obrazovanju“</w:t>
      </w:r>
      <w:r>
        <w:rPr>
          <w:szCs w:val="24"/>
        </w:rPr>
        <w:t>, koji je sastavni dio ove o</w:t>
      </w:r>
      <w:r w:rsidR="00EE76A2" w:rsidRPr="00113886">
        <w:rPr>
          <w:szCs w:val="24"/>
        </w:rPr>
        <w:t>dluke, kao osnova za vođenje pregovora.</w:t>
      </w:r>
    </w:p>
    <w:p w:rsidR="00455CB1" w:rsidRPr="00113886" w:rsidRDefault="00002222" w:rsidP="00113886">
      <w:pPr>
        <w:spacing w:line="240" w:lineRule="auto"/>
        <w:jc w:val="both"/>
        <w:outlineLvl w:val="0"/>
        <w:rPr>
          <w:szCs w:val="24"/>
        </w:rPr>
      </w:pPr>
      <w:r w:rsidRPr="00113886">
        <w:rPr>
          <w:szCs w:val="24"/>
        </w:rPr>
        <w:tab/>
        <w:t>Ujedno se o</w:t>
      </w:r>
      <w:r w:rsidR="00EE76A2" w:rsidRPr="00113886">
        <w:rPr>
          <w:szCs w:val="24"/>
        </w:rPr>
        <w:t>dređuje sastav izaslanstva Republike Hrvatske za vođenje pregovora uz odredbu o troškovima</w:t>
      </w:r>
      <w:r w:rsidRPr="00113886">
        <w:rPr>
          <w:szCs w:val="24"/>
        </w:rPr>
        <w:t xml:space="preserve"> te se </w:t>
      </w:r>
      <w:r w:rsidR="00455CB1" w:rsidRPr="00113886">
        <w:rPr>
          <w:szCs w:val="24"/>
        </w:rPr>
        <w:t>ovlašćuje voditelj izaslanstva da potpiše zapisnik s pregovora i ostalu potrebnu dokumentaciju.</w:t>
      </w:r>
    </w:p>
    <w:p w:rsidR="00D022BF" w:rsidRPr="00113886" w:rsidRDefault="00455CB1" w:rsidP="00113886">
      <w:pPr>
        <w:spacing w:line="240" w:lineRule="auto"/>
        <w:jc w:val="both"/>
        <w:outlineLvl w:val="0"/>
        <w:rPr>
          <w:szCs w:val="24"/>
        </w:rPr>
      </w:pPr>
      <w:r w:rsidRPr="00113886">
        <w:rPr>
          <w:szCs w:val="24"/>
        </w:rPr>
        <w:t>O</w:t>
      </w:r>
      <w:r w:rsidR="00EE76A2" w:rsidRPr="00113886">
        <w:rPr>
          <w:szCs w:val="24"/>
        </w:rPr>
        <w:t xml:space="preserve">vlašćuje </w:t>
      </w:r>
      <w:r w:rsidRPr="00113886">
        <w:rPr>
          <w:szCs w:val="24"/>
        </w:rPr>
        <w:t xml:space="preserve">se potpredsjednik Vlade Republike Hrvatske i ministar financija na </w:t>
      </w:r>
      <w:r w:rsidR="00EE76A2" w:rsidRPr="00113886">
        <w:rPr>
          <w:szCs w:val="24"/>
        </w:rPr>
        <w:t>potpis</w:t>
      </w:r>
      <w:r w:rsidRPr="00113886">
        <w:rPr>
          <w:szCs w:val="24"/>
        </w:rPr>
        <w:t xml:space="preserve">ivanje </w:t>
      </w:r>
      <w:r w:rsidR="00EE76A2" w:rsidRPr="00113886">
        <w:rPr>
          <w:szCs w:val="24"/>
        </w:rPr>
        <w:t xml:space="preserve">Ugovora o zajmu između Republike Hrvatske i Međunarodne banke za obnovu i razvoj za </w:t>
      </w:r>
      <w:r w:rsidR="00D022BF" w:rsidRPr="00113886">
        <w:rPr>
          <w:szCs w:val="24"/>
        </w:rPr>
        <w:t xml:space="preserve">Projekt </w:t>
      </w:r>
      <w:r w:rsidR="005A5A3B" w:rsidRPr="00113886">
        <w:rPr>
          <w:szCs w:val="24"/>
        </w:rPr>
        <w:t>„Hrvatska: Ususret održivom, pravednom i učinkovitom obrazovanju“</w:t>
      </w:r>
    </w:p>
    <w:p w:rsidR="00002222" w:rsidRPr="00113886" w:rsidRDefault="00002222" w:rsidP="00113886">
      <w:pPr>
        <w:spacing w:line="240" w:lineRule="auto"/>
        <w:jc w:val="both"/>
        <w:outlineLvl w:val="0"/>
        <w:rPr>
          <w:szCs w:val="24"/>
        </w:rPr>
      </w:pPr>
      <w:r w:rsidRPr="00113886">
        <w:rPr>
          <w:szCs w:val="24"/>
        </w:rPr>
        <w:tab/>
        <w:t>I</w:t>
      </w:r>
      <w:r w:rsidR="00EE76A2" w:rsidRPr="00113886">
        <w:rPr>
          <w:szCs w:val="24"/>
        </w:rPr>
        <w:t>zvršenje Ugovora o zajmu zahtijevat</w:t>
      </w:r>
      <w:r w:rsidRPr="00113886">
        <w:rPr>
          <w:szCs w:val="24"/>
        </w:rPr>
        <w:t xml:space="preserve"> će </w:t>
      </w:r>
      <w:r w:rsidR="00EE76A2" w:rsidRPr="00113886">
        <w:rPr>
          <w:szCs w:val="24"/>
        </w:rPr>
        <w:t xml:space="preserve">osiguranje financijskih sredstava </w:t>
      </w:r>
      <w:r w:rsidR="008E6414" w:rsidRPr="00113886">
        <w:rPr>
          <w:szCs w:val="24"/>
        </w:rPr>
        <w:t>u</w:t>
      </w:r>
      <w:r w:rsidR="00EE76A2" w:rsidRPr="00113886">
        <w:rPr>
          <w:szCs w:val="24"/>
        </w:rPr>
        <w:t xml:space="preserve"> državno</w:t>
      </w:r>
      <w:r w:rsidR="008E6414" w:rsidRPr="00113886">
        <w:rPr>
          <w:szCs w:val="24"/>
        </w:rPr>
        <w:t>m</w:t>
      </w:r>
      <w:r w:rsidR="00EE76A2" w:rsidRPr="00113886">
        <w:rPr>
          <w:szCs w:val="24"/>
        </w:rPr>
        <w:t xml:space="preserve"> proračun</w:t>
      </w:r>
      <w:r w:rsidR="008E6414" w:rsidRPr="00113886">
        <w:rPr>
          <w:szCs w:val="24"/>
        </w:rPr>
        <w:t>u</w:t>
      </w:r>
      <w:r w:rsidR="00D63E76" w:rsidRPr="00113886">
        <w:rPr>
          <w:szCs w:val="24"/>
        </w:rPr>
        <w:t xml:space="preserve"> </w:t>
      </w:r>
      <w:r w:rsidR="00844DD8" w:rsidRPr="00113886">
        <w:rPr>
          <w:szCs w:val="24"/>
        </w:rPr>
        <w:t>do 2032. godine</w:t>
      </w:r>
      <w:r w:rsidR="005A5A3B" w:rsidRPr="00113886">
        <w:rPr>
          <w:szCs w:val="24"/>
        </w:rPr>
        <w:t xml:space="preserve"> </w:t>
      </w:r>
      <w:r w:rsidR="00D63E76" w:rsidRPr="00113886">
        <w:rPr>
          <w:szCs w:val="24"/>
        </w:rPr>
        <w:t>za plaćanje glavnice, kamata i naknada.</w:t>
      </w:r>
    </w:p>
    <w:p w:rsidR="00D63E76" w:rsidRPr="00113886" w:rsidRDefault="00D63E76" w:rsidP="00113886">
      <w:pPr>
        <w:spacing w:line="240" w:lineRule="auto"/>
        <w:jc w:val="both"/>
        <w:outlineLvl w:val="0"/>
        <w:rPr>
          <w:szCs w:val="24"/>
        </w:rPr>
      </w:pPr>
    </w:p>
    <w:p w:rsidR="00C75956" w:rsidRPr="00113886" w:rsidRDefault="00002222" w:rsidP="00113886">
      <w:pPr>
        <w:widowControl w:val="0"/>
        <w:spacing w:line="240" w:lineRule="auto"/>
        <w:jc w:val="both"/>
        <w:rPr>
          <w:szCs w:val="24"/>
        </w:rPr>
      </w:pPr>
      <w:r w:rsidRPr="00113886">
        <w:rPr>
          <w:szCs w:val="24"/>
        </w:rPr>
        <w:tab/>
      </w:r>
      <w:r w:rsidR="00EE76A2" w:rsidRPr="00113886">
        <w:rPr>
          <w:szCs w:val="24"/>
        </w:rPr>
        <w:t xml:space="preserve">Ugovor o zajmu između Republike Hrvatske i Međunarodne banke za obnovu i razvoj za </w:t>
      </w:r>
      <w:r w:rsidR="00EC2074" w:rsidRPr="00113886">
        <w:rPr>
          <w:szCs w:val="24"/>
        </w:rPr>
        <w:t xml:space="preserve">Projekt </w:t>
      </w:r>
      <w:r w:rsidR="005A5A3B" w:rsidRPr="00113886">
        <w:rPr>
          <w:szCs w:val="24"/>
        </w:rPr>
        <w:t>„Hrvatska: Ususret održivom, pravednom i učinkovitom obrazovanju“</w:t>
      </w:r>
      <w:r w:rsidR="00EC2074" w:rsidRPr="00113886">
        <w:rPr>
          <w:szCs w:val="24"/>
        </w:rPr>
        <w:t xml:space="preserve"> </w:t>
      </w:r>
      <w:r w:rsidR="00EE76A2" w:rsidRPr="00113886">
        <w:rPr>
          <w:szCs w:val="24"/>
        </w:rPr>
        <w:t xml:space="preserve">ne zahtijeva donošenje novih ili izmjenu postojećih zakona, ali podliježe potvrđivanju prema članku 18. Zakona o sklapanju i izvršavanju međunarodnih ugovora. </w:t>
      </w:r>
    </w:p>
    <w:p w:rsidR="00C55FFF" w:rsidRPr="00113886" w:rsidRDefault="00C55FFF" w:rsidP="00113886">
      <w:pPr>
        <w:widowControl w:val="0"/>
        <w:spacing w:line="240" w:lineRule="auto"/>
        <w:jc w:val="both"/>
        <w:rPr>
          <w:szCs w:val="24"/>
        </w:rPr>
      </w:pPr>
    </w:p>
    <w:p w:rsidR="00C55FFF" w:rsidRPr="00113886" w:rsidRDefault="00C55FFF" w:rsidP="00113886">
      <w:pPr>
        <w:widowControl w:val="0"/>
        <w:spacing w:line="240" w:lineRule="auto"/>
        <w:jc w:val="both"/>
        <w:rPr>
          <w:szCs w:val="24"/>
        </w:rPr>
      </w:pPr>
    </w:p>
    <w:p w:rsidR="00C55FFF" w:rsidRPr="00113886" w:rsidRDefault="00C55FFF" w:rsidP="00113886">
      <w:pPr>
        <w:widowControl w:val="0"/>
        <w:spacing w:line="240" w:lineRule="auto"/>
        <w:jc w:val="both"/>
        <w:rPr>
          <w:szCs w:val="24"/>
        </w:rPr>
      </w:pPr>
    </w:p>
    <w:p w:rsidR="00C55FFF" w:rsidRPr="00113886" w:rsidRDefault="00C55FFF" w:rsidP="00113886">
      <w:pPr>
        <w:widowControl w:val="0"/>
        <w:spacing w:line="240" w:lineRule="auto"/>
        <w:jc w:val="both"/>
        <w:rPr>
          <w:szCs w:val="24"/>
        </w:rPr>
      </w:pPr>
    </w:p>
    <w:p w:rsidR="00CC0BD2" w:rsidRPr="00113886" w:rsidRDefault="00CC0BD2" w:rsidP="00113886">
      <w:pPr>
        <w:widowControl w:val="0"/>
        <w:spacing w:line="240" w:lineRule="auto"/>
        <w:jc w:val="both"/>
        <w:rPr>
          <w:szCs w:val="24"/>
        </w:rPr>
      </w:pPr>
    </w:p>
    <w:p w:rsidR="00C55FFF" w:rsidRPr="00113886" w:rsidRDefault="00C55FFF" w:rsidP="00113886">
      <w:pPr>
        <w:widowControl w:val="0"/>
        <w:spacing w:line="240" w:lineRule="auto"/>
        <w:jc w:val="both"/>
        <w:rPr>
          <w:szCs w:val="24"/>
        </w:rPr>
      </w:pPr>
    </w:p>
    <w:sectPr w:rsidR="00C55FFF" w:rsidRPr="00113886" w:rsidSect="00113886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2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0C" w:rsidRDefault="00F17A0C">
      <w:pPr>
        <w:spacing w:line="240" w:lineRule="auto"/>
      </w:pPr>
      <w:r>
        <w:separator/>
      </w:r>
    </w:p>
  </w:endnote>
  <w:endnote w:type="continuationSeparator" w:id="0">
    <w:p w:rsidR="00F17A0C" w:rsidRDefault="00F17A0C">
      <w:pPr>
        <w:spacing w:line="240" w:lineRule="auto"/>
      </w:pPr>
      <w:r>
        <w:continuationSeparator/>
      </w:r>
    </w:p>
  </w:endnote>
  <w:endnote w:type="continuationNotice" w:id="1">
    <w:p w:rsidR="00F17A0C" w:rsidRDefault="00F17A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B8" w:rsidRPr="00CE78D1" w:rsidRDefault="00BF24B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B1" w:rsidRDefault="0038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0C" w:rsidRDefault="00F17A0C">
      <w:pPr>
        <w:spacing w:line="240" w:lineRule="auto"/>
      </w:pPr>
      <w:r>
        <w:separator/>
      </w:r>
    </w:p>
  </w:footnote>
  <w:footnote w:type="continuationSeparator" w:id="0">
    <w:p w:rsidR="00F17A0C" w:rsidRDefault="00F17A0C">
      <w:pPr>
        <w:spacing w:line="240" w:lineRule="auto"/>
      </w:pPr>
      <w:r>
        <w:continuationSeparator/>
      </w:r>
    </w:p>
  </w:footnote>
  <w:footnote w:type="continuationNotice" w:id="1">
    <w:p w:rsidR="00F17A0C" w:rsidRDefault="00F17A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692407"/>
      <w:docPartObj>
        <w:docPartGallery w:val="Page Numbers (Top of Page)"/>
        <w:docPartUnique/>
      </w:docPartObj>
    </w:sdtPr>
    <w:sdtEndPr/>
    <w:sdtContent>
      <w:p w:rsidR="00113886" w:rsidRDefault="0011388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450">
          <w:rPr>
            <w:noProof/>
          </w:rPr>
          <w:t>5</w:t>
        </w:r>
        <w:r>
          <w:fldChar w:fldCharType="end"/>
        </w:r>
      </w:p>
    </w:sdtContent>
  </w:sdt>
  <w:p w:rsidR="003837B1" w:rsidRDefault="0038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102"/>
    <w:multiLevelType w:val="hybridMultilevel"/>
    <w:tmpl w:val="310276D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F621173"/>
    <w:multiLevelType w:val="multilevel"/>
    <w:tmpl w:val="35DEFEE6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2" w15:restartNumberingAfterBreak="0">
    <w:nsid w:val="32052794"/>
    <w:multiLevelType w:val="multilevel"/>
    <w:tmpl w:val="33161A0E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3" w15:restartNumberingAfterBreak="0">
    <w:nsid w:val="53DA06CA"/>
    <w:multiLevelType w:val="multilevel"/>
    <w:tmpl w:val="49C6AF78"/>
    <w:lvl w:ilvl="0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8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200" w:hanging="360"/>
      </w:pPr>
      <w:rPr>
        <w:rFonts w:ascii="Wingdings" w:hAnsi="Wingdings"/>
      </w:rPr>
    </w:lvl>
  </w:abstractNum>
  <w:abstractNum w:abstractNumId="4" w15:restartNumberingAfterBreak="0">
    <w:nsid w:val="58A62984"/>
    <w:multiLevelType w:val="multilevel"/>
    <w:tmpl w:val="D07EFD30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5" w15:restartNumberingAfterBreak="0">
    <w:nsid w:val="5E9C5600"/>
    <w:multiLevelType w:val="hybridMultilevel"/>
    <w:tmpl w:val="7A2E9EDC"/>
    <w:lvl w:ilvl="0" w:tplc="075A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15C8C"/>
    <w:multiLevelType w:val="multilevel"/>
    <w:tmpl w:val="7A56C2E8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7" w15:restartNumberingAfterBreak="0">
    <w:nsid w:val="7C871354"/>
    <w:multiLevelType w:val="hybridMultilevel"/>
    <w:tmpl w:val="68B0C482"/>
    <w:lvl w:ilvl="0" w:tplc="F8708E8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1"/>
    <w:rsid w:val="00002222"/>
    <w:rsid w:val="00010F16"/>
    <w:rsid w:val="000245DD"/>
    <w:rsid w:val="00040646"/>
    <w:rsid w:val="0006696A"/>
    <w:rsid w:val="000A2C4F"/>
    <w:rsid w:val="000A4EB8"/>
    <w:rsid w:val="000A5C78"/>
    <w:rsid w:val="000B4633"/>
    <w:rsid w:val="000D75C0"/>
    <w:rsid w:val="000E525C"/>
    <w:rsid w:val="000F213F"/>
    <w:rsid w:val="000F5227"/>
    <w:rsid w:val="000F7BCD"/>
    <w:rsid w:val="001065BC"/>
    <w:rsid w:val="00113886"/>
    <w:rsid w:val="001459C4"/>
    <w:rsid w:val="00146E4C"/>
    <w:rsid w:val="00184647"/>
    <w:rsid w:val="0019127E"/>
    <w:rsid w:val="00195B87"/>
    <w:rsid w:val="00197109"/>
    <w:rsid w:val="001E1385"/>
    <w:rsid w:val="001F6AB2"/>
    <w:rsid w:val="00213244"/>
    <w:rsid w:val="00216ECB"/>
    <w:rsid w:val="0022207F"/>
    <w:rsid w:val="00230DFD"/>
    <w:rsid w:val="00260A9F"/>
    <w:rsid w:val="0026191A"/>
    <w:rsid w:val="00271065"/>
    <w:rsid w:val="00296B68"/>
    <w:rsid w:val="002A3AD1"/>
    <w:rsid w:val="002B32F7"/>
    <w:rsid w:val="002B47BC"/>
    <w:rsid w:val="002D0069"/>
    <w:rsid w:val="002D2908"/>
    <w:rsid w:val="002D490C"/>
    <w:rsid w:val="002E32F8"/>
    <w:rsid w:val="002F2247"/>
    <w:rsid w:val="00305008"/>
    <w:rsid w:val="00316417"/>
    <w:rsid w:val="00325BD9"/>
    <w:rsid w:val="00332A31"/>
    <w:rsid w:val="003343E6"/>
    <w:rsid w:val="00354443"/>
    <w:rsid w:val="00355AEC"/>
    <w:rsid w:val="00370A4D"/>
    <w:rsid w:val="003837B1"/>
    <w:rsid w:val="003C15EB"/>
    <w:rsid w:val="003C1BA8"/>
    <w:rsid w:val="003C5566"/>
    <w:rsid w:val="003D1CCC"/>
    <w:rsid w:val="003E161F"/>
    <w:rsid w:val="00405B4F"/>
    <w:rsid w:val="004201EE"/>
    <w:rsid w:val="00435250"/>
    <w:rsid w:val="00445D07"/>
    <w:rsid w:val="00451B53"/>
    <w:rsid w:val="00455A7E"/>
    <w:rsid w:val="00455CB1"/>
    <w:rsid w:val="004608D2"/>
    <w:rsid w:val="00465A81"/>
    <w:rsid w:val="00470153"/>
    <w:rsid w:val="00470A1C"/>
    <w:rsid w:val="00482BD8"/>
    <w:rsid w:val="00495B4B"/>
    <w:rsid w:val="004A0931"/>
    <w:rsid w:val="004B232C"/>
    <w:rsid w:val="004B3914"/>
    <w:rsid w:val="004C3B3F"/>
    <w:rsid w:val="004D47C7"/>
    <w:rsid w:val="004D5103"/>
    <w:rsid w:val="004D5434"/>
    <w:rsid w:val="00502406"/>
    <w:rsid w:val="0050358C"/>
    <w:rsid w:val="00511BC6"/>
    <w:rsid w:val="00516169"/>
    <w:rsid w:val="00520D44"/>
    <w:rsid w:val="00595F2B"/>
    <w:rsid w:val="005A2156"/>
    <w:rsid w:val="005A5A3B"/>
    <w:rsid w:val="005B1DBB"/>
    <w:rsid w:val="005B1FC4"/>
    <w:rsid w:val="005B5079"/>
    <w:rsid w:val="005C36D9"/>
    <w:rsid w:val="005E7782"/>
    <w:rsid w:val="00606126"/>
    <w:rsid w:val="00612FD1"/>
    <w:rsid w:val="00617AC9"/>
    <w:rsid w:val="00642299"/>
    <w:rsid w:val="00642CDF"/>
    <w:rsid w:val="0064426B"/>
    <w:rsid w:val="006E5291"/>
    <w:rsid w:val="0070208E"/>
    <w:rsid w:val="0070760C"/>
    <w:rsid w:val="00715E99"/>
    <w:rsid w:val="0071704F"/>
    <w:rsid w:val="007310A3"/>
    <w:rsid w:val="00731D0C"/>
    <w:rsid w:val="007333A9"/>
    <w:rsid w:val="00737D6B"/>
    <w:rsid w:val="00746B98"/>
    <w:rsid w:val="00757ECF"/>
    <w:rsid w:val="0076216F"/>
    <w:rsid w:val="00784702"/>
    <w:rsid w:val="00797B5F"/>
    <w:rsid w:val="007A16B7"/>
    <w:rsid w:val="007C3889"/>
    <w:rsid w:val="007D066F"/>
    <w:rsid w:val="007E5297"/>
    <w:rsid w:val="007F3470"/>
    <w:rsid w:val="007F4837"/>
    <w:rsid w:val="008045FB"/>
    <w:rsid w:val="008061CE"/>
    <w:rsid w:val="008062AE"/>
    <w:rsid w:val="00844DD8"/>
    <w:rsid w:val="008476EC"/>
    <w:rsid w:val="00866545"/>
    <w:rsid w:val="00884E56"/>
    <w:rsid w:val="008863E2"/>
    <w:rsid w:val="0088702A"/>
    <w:rsid w:val="00893E76"/>
    <w:rsid w:val="008C2ED7"/>
    <w:rsid w:val="008C5F43"/>
    <w:rsid w:val="008D1B28"/>
    <w:rsid w:val="008D1C83"/>
    <w:rsid w:val="008E6414"/>
    <w:rsid w:val="00935E14"/>
    <w:rsid w:val="009500AD"/>
    <w:rsid w:val="00954D52"/>
    <w:rsid w:val="00965CA1"/>
    <w:rsid w:val="00982C1C"/>
    <w:rsid w:val="009837E1"/>
    <w:rsid w:val="00992465"/>
    <w:rsid w:val="009946C5"/>
    <w:rsid w:val="009A3CEB"/>
    <w:rsid w:val="009A4934"/>
    <w:rsid w:val="009D7EF8"/>
    <w:rsid w:val="009F3EE4"/>
    <w:rsid w:val="00A25BBE"/>
    <w:rsid w:val="00A26522"/>
    <w:rsid w:val="00A26A73"/>
    <w:rsid w:val="00A30852"/>
    <w:rsid w:val="00A75105"/>
    <w:rsid w:val="00A75451"/>
    <w:rsid w:val="00A76C2B"/>
    <w:rsid w:val="00A81488"/>
    <w:rsid w:val="00A81925"/>
    <w:rsid w:val="00A94B54"/>
    <w:rsid w:val="00A977E0"/>
    <w:rsid w:val="00AA7827"/>
    <w:rsid w:val="00AA7F29"/>
    <w:rsid w:val="00AA7F49"/>
    <w:rsid w:val="00AC2978"/>
    <w:rsid w:val="00AC57D2"/>
    <w:rsid w:val="00AD230F"/>
    <w:rsid w:val="00AD4CD7"/>
    <w:rsid w:val="00AF3E87"/>
    <w:rsid w:val="00AF6A0C"/>
    <w:rsid w:val="00B07F32"/>
    <w:rsid w:val="00B11485"/>
    <w:rsid w:val="00B12DBD"/>
    <w:rsid w:val="00B60E28"/>
    <w:rsid w:val="00B62A60"/>
    <w:rsid w:val="00B67C47"/>
    <w:rsid w:val="00B75FE3"/>
    <w:rsid w:val="00B82EE9"/>
    <w:rsid w:val="00B90F57"/>
    <w:rsid w:val="00B94996"/>
    <w:rsid w:val="00BB1EC5"/>
    <w:rsid w:val="00BB244E"/>
    <w:rsid w:val="00BC097A"/>
    <w:rsid w:val="00BE5504"/>
    <w:rsid w:val="00BF24B8"/>
    <w:rsid w:val="00BF48CB"/>
    <w:rsid w:val="00BF7900"/>
    <w:rsid w:val="00BF7FD5"/>
    <w:rsid w:val="00C007DE"/>
    <w:rsid w:val="00C07C52"/>
    <w:rsid w:val="00C16450"/>
    <w:rsid w:val="00C315EA"/>
    <w:rsid w:val="00C55FFF"/>
    <w:rsid w:val="00C63B04"/>
    <w:rsid w:val="00C75956"/>
    <w:rsid w:val="00C97645"/>
    <w:rsid w:val="00CA05C7"/>
    <w:rsid w:val="00CC021F"/>
    <w:rsid w:val="00CC0BD2"/>
    <w:rsid w:val="00CC2E71"/>
    <w:rsid w:val="00CE5123"/>
    <w:rsid w:val="00CF49DB"/>
    <w:rsid w:val="00D022BF"/>
    <w:rsid w:val="00D04523"/>
    <w:rsid w:val="00D169E6"/>
    <w:rsid w:val="00D17A66"/>
    <w:rsid w:val="00D17DCB"/>
    <w:rsid w:val="00D21317"/>
    <w:rsid w:val="00D26C9B"/>
    <w:rsid w:val="00D35A37"/>
    <w:rsid w:val="00D35C34"/>
    <w:rsid w:val="00D537A3"/>
    <w:rsid w:val="00D613B6"/>
    <w:rsid w:val="00D63E76"/>
    <w:rsid w:val="00D71798"/>
    <w:rsid w:val="00D73EAC"/>
    <w:rsid w:val="00D74B7A"/>
    <w:rsid w:val="00D80003"/>
    <w:rsid w:val="00D8108B"/>
    <w:rsid w:val="00E00291"/>
    <w:rsid w:val="00E06800"/>
    <w:rsid w:val="00E230ED"/>
    <w:rsid w:val="00E35CE1"/>
    <w:rsid w:val="00E415DB"/>
    <w:rsid w:val="00E53641"/>
    <w:rsid w:val="00E56FC5"/>
    <w:rsid w:val="00E67508"/>
    <w:rsid w:val="00EC05C4"/>
    <w:rsid w:val="00EC1D76"/>
    <w:rsid w:val="00EC2074"/>
    <w:rsid w:val="00EE76A2"/>
    <w:rsid w:val="00EF5C2F"/>
    <w:rsid w:val="00F05166"/>
    <w:rsid w:val="00F0718C"/>
    <w:rsid w:val="00F17A0C"/>
    <w:rsid w:val="00F3632B"/>
    <w:rsid w:val="00F641D3"/>
    <w:rsid w:val="00F828A5"/>
    <w:rsid w:val="00F82B99"/>
    <w:rsid w:val="00F92520"/>
    <w:rsid w:val="00FC1039"/>
    <w:rsid w:val="00FC557C"/>
    <w:rsid w:val="00FD3676"/>
    <w:rsid w:val="00FE76CC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8F00"/>
  <w15:docId w15:val="{34A22660-FA80-444A-9597-5C39CE75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F05166"/>
    <w:pPr>
      <w:keepNext/>
      <w:spacing w:after="120" w:line="240" w:lineRule="auto"/>
      <w:jc w:val="both"/>
      <w:outlineLvl w:val="1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iPriority w:val="99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ListParagraph">
    <w:name w:val="List Paragraph"/>
    <w:basedOn w:val="Normal"/>
    <w:qFormat/>
    <w:rsid w:val="00040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704F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styleId="BodyText">
    <w:name w:val="Body Text"/>
    <w:basedOn w:val="Normal"/>
    <w:link w:val="BodyTextChar"/>
    <w:rsid w:val="0071704F"/>
    <w:pPr>
      <w:spacing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1704F"/>
    <w:rPr>
      <w:sz w:val="22"/>
    </w:rPr>
  </w:style>
  <w:style w:type="paragraph" w:customStyle="1" w:styleId="crostyle">
    <w:name w:val="crostyle"/>
    <w:basedOn w:val="Normal"/>
    <w:rsid w:val="0071704F"/>
    <w:pPr>
      <w:spacing w:before="100" w:beforeAutospacing="1" w:after="100" w:afterAutospacing="1" w:line="240" w:lineRule="auto"/>
    </w:pPr>
    <w:rPr>
      <w:szCs w:val="24"/>
    </w:rPr>
  </w:style>
  <w:style w:type="paragraph" w:styleId="BodyTextIndent3">
    <w:name w:val="Body Text Indent 3"/>
    <w:basedOn w:val="Normal"/>
    <w:link w:val="BodyTextIndent3Char"/>
    <w:rsid w:val="0071704F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704F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71704F"/>
    <w:pPr>
      <w:spacing w:after="120" w:line="480" w:lineRule="auto"/>
    </w:pPr>
    <w:rPr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1704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A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AE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05166"/>
    <w:rPr>
      <w:rFonts w:ascii="Arial" w:hAnsi="Arial"/>
      <w:sz w:val="22"/>
      <w:u w:val="single"/>
    </w:rPr>
  </w:style>
  <w:style w:type="paragraph" w:customStyle="1" w:styleId="Default">
    <w:name w:val="Default"/>
    <w:rsid w:val="00EE7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908"/>
    <w:rPr>
      <w:color w:val="0563C1" w:themeColor="hyperlink"/>
      <w:u w:val="single"/>
    </w:rPr>
  </w:style>
  <w:style w:type="table" w:styleId="TableGrid">
    <w:name w:val="Table Grid"/>
    <w:basedOn w:val="TableNormal"/>
    <w:rsid w:val="00BF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B63564EA54693F44C05C3ECAB28" ma:contentTypeVersion="9" ma:contentTypeDescription="Create a new document." ma:contentTypeScope="" ma:versionID="03ab506eab6ea2f981aa657e3ed17a07">
  <xsd:schema xmlns:xsd="http://www.w3.org/2001/XMLSchema" xmlns:xs="http://www.w3.org/2001/XMLSchema" xmlns:p="http://schemas.microsoft.com/office/2006/metadata/properties" xmlns:ns3="cb81fd73-92fe-4c3d-a0bd-2c8f80b8f8e9" targetNamespace="http://schemas.microsoft.com/office/2006/metadata/properties" ma:root="true" ma:fieldsID="86e820cd6dffe49317057f6804277b12" ns3:_="">
    <xsd:import namespace="cb81fd73-92fe-4c3d-a0bd-2c8f80b8f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fd73-92fe-4c3d-a0bd-2c8f80b8f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8E9F-6AC2-4413-898A-1032A520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B4301-F98B-4028-8C39-708B35A5E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1fd73-92fe-4c3d-a0bd-2c8f80b8f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B7F50-C240-49DF-81B5-5E0CF777E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669EB-FA03-490E-B7D7-88C90909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Vinkešević</dc:creator>
  <cp:lastModifiedBy>Martina Krajačić</cp:lastModifiedBy>
  <cp:revision>9</cp:revision>
  <cp:lastPrinted>2021-10-12T13:03:00Z</cp:lastPrinted>
  <dcterms:created xsi:type="dcterms:W3CDTF">2021-10-12T08:18:00Z</dcterms:created>
  <dcterms:modified xsi:type="dcterms:W3CDTF">2021-10-12T13:03:00Z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0x0101001BECDB63564EA54693F44C05C3ECAB28</vt:lpwstr>
  </property>
</Properties>
</file>